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F4B" w14:textId="77777777" w:rsidR="00ED0C1C" w:rsidRDefault="00ED0C1C" w:rsidP="00ED0C1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D0C1C" w14:paraId="4C7C7DA0" w14:textId="77777777" w:rsidTr="004F4754">
        <w:tc>
          <w:tcPr>
            <w:tcW w:w="4792" w:type="dxa"/>
          </w:tcPr>
          <w:p w14:paraId="14FA89F0" w14:textId="0B01D413" w:rsidR="00ED0C1C" w:rsidRPr="00916CC7" w:rsidRDefault="00ED0C1C" w:rsidP="004F475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916CC7">
              <w:rPr>
                <w:rFonts w:ascii="Arial" w:hAnsi="Arial" w:cs="Arial"/>
                <w:noProof/>
                <w:sz w:val="16"/>
                <w:szCs w:val="16"/>
              </w:rPr>
              <w:t>PE-I.7440.1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916CC7">
              <w:rPr>
                <w:rFonts w:ascii="Arial" w:hAnsi="Arial" w:cs="Arial"/>
                <w:noProof/>
                <w:sz w:val="16"/>
                <w:szCs w:val="16"/>
              </w:rPr>
              <w:t>.2021.KP</w:t>
            </w:r>
          </w:p>
          <w:p w14:paraId="6A8A7FEC" w14:textId="77777777" w:rsidR="00ED0C1C" w:rsidRDefault="00ED0C1C" w:rsidP="004F475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5E5A625D" w14:textId="15CC0987" w:rsidR="00ED0C1C" w:rsidRDefault="00ED0C1C" w:rsidP="004F475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Warszawa, 03.01.2022 r.                                                                                                                                                   </w:t>
            </w:r>
          </w:p>
        </w:tc>
      </w:tr>
      <w:bookmarkEnd w:id="0"/>
      <w:bookmarkEnd w:id="1"/>
    </w:tbl>
    <w:p w14:paraId="5EEC35EB" w14:textId="77777777" w:rsidR="00ED0C1C" w:rsidRDefault="00ED0C1C" w:rsidP="00ED0C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DD6D90" w14:textId="77777777" w:rsidR="00ED0C1C" w:rsidRDefault="00ED0C1C" w:rsidP="00ED0C1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OBWIESZCZENIE</w:t>
      </w:r>
    </w:p>
    <w:p w14:paraId="17C0E416" w14:textId="77777777" w:rsidR="00ED0C1C" w:rsidRPr="00ED0C1C" w:rsidRDefault="00ED0C1C" w:rsidP="00ED0C1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7F0A60A9" w14:textId="60E5AF9D" w:rsidR="00ED0C1C" w:rsidRPr="00ED0C1C" w:rsidRDefault="00ED0C1C" w:rsidP="00ED0C1C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ED0C1C">
        <w:rPr>
          <w:rFonts w:ascii="Arial" w:hAnsi="Arial" w:cs="Arial"/>
          <w:sz w:val="16"/>
          <w:szCs w:val="16"/>
        </w:rPr>
        <w:t xml:space="preserve">Na podstawie art. 9, art. 49 oraz art. 61 § 1 i 4 ustawy z dnia 14 czerwca 1960 r. </w:t>
      </w:r>
      <w:r w:rsidRPr="00ED0C1C">
        <w:rPr>
          <w:rFonts w:ascii="Arial" w:hAnsi="Arial" w:cs="Arial"/>
          <w:i/>
          <w:sz w:val="16"/>
          <w:szCs w:val="16"/>
        </w:rPr>
        <w:t>Kodeks postępowania administracyjnego</w:t>
      </w:r>
      <w:r w:rsidRPr="00ED0C1C">
        <w:rPr>
          <w:rFonts w:ascii="Arial" w:hAnsi="Arial" w:cs="Arial"/>
          <w:sz w:val="16"/>
          <w:szCs w:val="16"/>
        </w:rPr>
        <w:t xml:space="preserve"> (Dz. U. z 2021 r. poz. 735</w:t>
      </w:r>
      <w:r w:rsidR="00D1265F">
        <w:rPr>
          <w:rFonts w:ascii="Arial" w:hAnsi="Arial" w:cs="Arial"/>
          <w:sz w:val="16"/>
          <w:szCs w:val="16"/>
        </w:rPr>
        <w:t xml:space="preserve"> ze zm.</w:t>
      </w:r>
      <w:r w:rsidRPr="00ED0C1C">
        <w:rPr>
          <w:rFonts w:ascii="Arial" w:hAnsi="Arial" w:cs="Arial"/>
          <w:sz w:val="16"/>
          <w:szCs w:val="16"/>
        </w:rPr>
        <w:t xml:space="preserve">) w związku z art. 41 ust. 1 i 2a-4 oraz art. 80 ust. 3 ustawy z dnia 9 czerwca 2011 r. </w:t>
      </w:r>
      <w:r w:rsidRPr="00ED0C1C">
        <w:rPr>
          <w:rFonts w:ascii="Arial" w:hAnsi="Arial" w:cs="Arial"/>
          <w:i/>
          <w:sz w:val="16"/>
          <w:szCs w:val="16"/>
        </w:rPr>
        <w:t>Prawo geologiczne i górnicze</w:t>
      </w:r>
      <w:r w:rsidRPr="00ED0C1C">
        <w:rPr>
          <w:rFonts w:ascii="Arial" w:hAnsi="Arial" w:cs="Arial"/>
          <w:sz w:val="16"/>
          <w:szCs w:val="16"/>
        </w:rPr>
        <w:t xml:space="preserve"> (Dz. U. z 2021 r. poz. 1420</w:t>
      </w:r>
      <w:r w:rsidR="00D1265F">
        <w:rPr>
          <w:rFonts w:ascii="Arial" w:hAnsi="Arial" w:cs="Arial"/>
          <w:sz w:val="16"/>
          <w:szCs w:val="16"/>
        </w:rPr>
        <w:t xml:space="preserve"> ze zm.</w:t>
      </w:r>
      <w:r w:rsidRPr="00ED0C1C">
        <w:rPr>
          <w:rFonts w:ascii="Arial" w:hAnsi="Arial" w:cs="Arial"/>
          <w:sz w:val="16"/>
          <w:szCs w:val="16"/>
        </w:rPr>
        <w:t xml:space="preserve">) zawiadamiam, iż Marszałek Województwa Mazowieckiego wszczął na wniosek Generalnego Dyrektora Dróg Krajowych i Autostrad, działającego przez pełnomocnika, </w:t>
      </w:r>
      <w:r w:rsidR="001F452A">
        <w:rPr>
          <w:rFonts w:ascii="Arial" w:hAnsi="Arial" w:cs="Arial"/>
          <w:sz w:val="16"/>
          <w:szCs w:val="16"/>
        </w:rPr>
        <w:t xml:space="preserve">postępowanie administracyjne </w:t>
      </w:r>
      <w:r w:rsidRPr="00ED0C1C">
        <w:rPr>
          <w:rFonts w:ascii="Arial" w:hAnsi="Arial" w:cs="Arial"/>
          <w:sz w:val="16"/>
          <w:szCs w:val="16"/>
        </w:rPr>
        <w:t>w sprawie zatwierdzenia „</w:t>
      </w:r>
      <w:r w:rsidRPr="00ED0C1C">
        <w:rPr>
          <w:rFonts w:ascii="Arial" w:hAnsi="Arial" w:cs="Arial"/>
          <w:b/>
          <w:sz w:val="16"/>
          <w:szCs w:val="16"/>
        </w:rPr>
        <w:t>Projektu robót geologicznych  dla określenia warunków geologiczno-inżynierskich dla projektowanej inwestycji liniowej pn. „Budowa Obwodnicy Łochowa w ciągu drogi krajowej nr 62”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Pr="00ED0C1C">
        <w:rPr>
          <w:rFonts w:ascii="Arial" w:hAnsi="Arial" w:cs="Arial"/>
          <w:sz w:val="16"/>
          <w:szCs w:val="16"/>
        </w:rPr>
        <w:t xml:space="preserve">Z treści wniosku oraz projektu wynika, że wykonywanie robót geologicznych planowane jest w granicach województwa mazowieckiego, powiatu </w:t>
      </w:r>
      <w:r w:rsidR="001F452A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ołomińskiego</w:t>
      </w:r>
      <w:r w:rsidRPr="00ED0C1C">
        <w:rPr>
          <w:rFonts w:ascii="Arial" w:hAnsi="Arial" w:cs="Arial"/>
          <w:sz w:val="16"/>
          <w:szCs w:val="16"/>
        </w:rPr>
        <w:t xml:space="preserve"> (</w:t>
      </w:r>
      <w:r w:rsidRPr="00ED0C1C">
        <w:rPr>
          <w:rFonts w:ascii="Arial" w:hAnsi="Arial" w:cs="Arial"/>
          <w:b/>
          <w:bCs/>
          <w:sz w:val="16"/>
          <w:szCs w:val="16"/>
        </w:rPr>
        <w:t xml:space="preserve">gmina </w:t>
      </w:r>
      <w:r>
        <w:rPr>
          <w:rFonts w:ascii="Arial" w:hAnsi="Arial" w:cs="Arial"/>
          <w:b/>
          <w:bCs/>
          <w:sz w:val="16"/>
          <w:szCs w:val="16"/>
        </w:rPr>
        <w:t>Jad</w:t>
      </w:r>
      <w:r w:rsidRPr="00ED0C1C">
        <w:rPr>
          <w:rFonts w:ascii="Arial" w:hAnsi="Arial" w:cs="Arial"/>
          <w:b/>
          <w:bCs/>
          <w:sz w:val="16"/>
          <w:szCs w:val="16"/>
        </w:rPr>
        <w:t>ów</w:t>
      </w:r>
      <w:r w:rsidRPr="00ED0C1C">
        <w:rPr>
          <w:rFonts w:ascii="Arial" w:hAnsi="Arial" w:cs="Arial"/>
          <w:sz w:val="16"/>
          <w:szCs w:val="16"/>
        </w:rPr>
        <w:t xml:space="preserve">, obręb </w:t>
      </w:r>
      <w:r>
        <w:rPr>
          <w:rFonts w:ascii="Arial" w:hAnsi="Arial" w:cs="Arial"/>
          <w:sz w:val="16"/>
          <w:szCs w:val="16"/>
        </w:rPr>
        <w:t>Zawiszyn</w:t>
      </w:r>
      <w:r w:rsidRPr="00ED0C1C">
        <w:rPr>
          <w:rFonts w:ascii="Arial" w:hAnsi="Arial" w:cs="Arial"/>
          <w:sz w:val="16"/>
          <w:szCs w:val="16"/>
        </w:rPr>
        <w:t xml:space="preserve">),  powiatu </w:t>
      </w:r>
      <w:r w:rsidR="001F452A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ęgrowskieg</w:t>
      </w:r>
      <w:r w:rsidRPr="00ED0C1C">
        <w:rPr>
          <w:rFonts w:ascii="Arial" w:hAnsi="Arial" w:cs="Arial"/>
          <w:sz w:val="16"/>
          <w:szCs w:val="16"/>
        </w:rPr>
        <w:t>o (</w:t>
      </w:r>
      <w:r w:rsidR="001F452A"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mina Łochów</w:t>
      </w:r>
      <w:r w:rsidRPr="00ED0C1C">
        <w:rPr>
          <w:rFonts w:ascii="Arial" w:hAnsi="Arial" w:cs="Arial"/>
          <w:sz w:val="16"/>
          <w:szCs w:val="16"/>
        </w:rPr>
        <w:t xml:space="preserve">, obręb </w:t>
      </w:r>
      <w:r>
        <w:rPr>
          <w:rFonts w:ascii="Arial" w:hAnsi="Arial" w:cs="Arial"/>
          <w:sz w:val="16"/>
          <w:szCs w:val="16"/>
        </w:rPr>
        <w:t>Łochów miasto,</w:t>
      </w:r>
      <w:r w:rsidR="00115A20">
        <w:rPr>
          <w:rFonts w:ascii="Arial" w:hAnsi="Arial" w:cs="Arial"/>
          <w:sz w:val="16"/>
          <w:szCs w:val="16"/>
        </w:rPr>
        <w:t xml:space="preserve"> Barchów, Budziska, Gwizdały, Kaliska, Nadkole, Pogorzelec</w:t>
      </w:r>
      <w:r w:rsidRPr="00ED0C1C">
        <w:rPr>
          <w:rFonts w:ascii="Arial" w:hAnsi="Arial" w:cs="Arial"/>
          <w:sz w:val="16"/>
          <w:szCs w:val="16"/>
        </w:rPr>
        <w:t>).</w:t>
      </w:r>
    </w:p>
    <w:p w14:paraId="4C2B3877" w14:textId="77777777" w:rsidR="00ED0C1C" w:rsidRPr="00ED0C1C" w:rsidRDefault="00ED0C1C" w:rsidP="00ED0C1C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ED0C1C">
        <w:rPr>
          <w:rFonts w:ascii="Arial" w:hAnsi="Arial" w:cs="Arial"/>
          <w:sz w:val="16"/>
          <w:szCs w:val="16"/>
        </w:rPr>
        <w:t>W przypadku chęci zapoznania się z aktami postępowania proszę o wcześniejsze telefoniczne uzgodnienie terminu – tel. 22 59 79 060.</w:t>
      </w:r>
    </w:p>
    <w:p w14:paraId="31221DD9" w14:textId="1C9A24AE" w:rsidR="00ED0C1C" w:rsidRPr="00C57826" w:rsidRDefault="00ED0C1C" w:rsidP="00ED0C1C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C57826">
        <w:rPr>
          <w:rFonts w:ascii="Arial" w:hAnsi="Arial" w:cs="Arial"/>
          <w:sz w:val="16"/>
          <w:szCs w:val="16"/>
        </w:rPr>
        <w:t xml:space="preserve">Jednocześnie zawiadamiam, że przedmiotowa sprawa została zakwalifikowana przez organ administracji geologicznej jako szczególnie skomplikowana. Zgodnie z art. 35 § 3 ustawy z dnia 14 czerwca 1960 r. </w:t>
      </w:r>
      <w:r w:rsidRPr="00C57826">
        <w:rPr>
          <w:rFonts w:ascii="Arial" w:hAnsi="Arial" w:cs="Arial"/>
          <w:i/>
          <w:sz w:val="16"/>
          <w:szCs w:val="16"/>
        </w:rPr>
        <w:t>Kodeks postępowania administracyjnego</w:t>
      </w:r>
      <w:r w:rsidRPr="00C57826">
        <w:rPr>
          <w:rFonts w:ascii="Arial" w:hAnsi="Arial" w:cs="Arial"/>
          <w:sz w:val="16"/>
          <w:szCs w:val="16"/>
        </w:rPr>
        <w:t xml:space="preserve"> załatwienie sprawy szczególnie skomplikowanej powinno nastąpić nie później niż w ciągu dwóch miesięcy od dnia wszczęcia postępowania przy czym, w myśl art. § 35 ust. 5 ww. ustawy, </w:t>
      </w:r>
      <w:r w:rsidR="00C57826" w:rsidRPr="00C57826">
        <w:rPr>
          <w:rFonts w:ascii="Arial" w:hAnsi="Arial" w:cs="Arial"/>
          <w:sz w:val="16"/>
          <w:szCs w:val="16"/>
        </w:rPr>
        <w:t>do terminów nie wlicza się terminów przewidzianych w przepisach prawa dla dokonania określonych czynności, okresów doręczania z wykorzystaniem publicznej usługi hybrydowej, okresów zawieszenia postępowania, okresu trwania mediacji oraz okresów opóźnień spowodowanych z winy strony albo przyczyn niezależnych od organu.</w:t>
      </w:r>
      <w:r w:rsidRPr="00C57826">
        <w:rPr>
          <w:rFonts w:ascii="Arial" w:hAnsi="Arial" w:cs="Arial"/>
          <w:sz w:val="16"/>
          <w:szCs w:val="16"/>
        </w:rPr>
        <w:t>.</w:t>
      </w:r>
    </w:p>
    <w:p w14:paraId="04DFE7E6" w14:textId="6012FE49" w:rsidR="00ED0C1C" w:rsidRPr="00115A20" w:rsidRDefault="00ED0C1C" w:rsidP="00ED0C1C">
      <w:pPr>
        <w:pStyle w:val="Tekstpodstawowy"/>
        <w:spacing w:after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115A20">
        <w:rPr>
          <w:rFonts w:ascii="Arial" w:hAnsi="Arial" w:cs="Arial"/>
          <w:sz w:val="16"/>
          <w:szCs w:val="16"/>
        </w:rPr>
        <w:t xml:space="preserve">Niniejsze obwieszczenie zostaje podane do publicznej wiadomości w Biuletynie Informacji Publicznej na stronie internetowej i tablicy ogłoszeń Urzędu Marszałkowskiego Województwa Mazowieckiego w Warszawie oraz w sposób zwyczajowo przyjęty przez: </w:t>
      </w:r>
      <w:r w:rsidRPr="00115A20">
        <w:rPr>
          <w:rFonts w:ascii="Arial" w:hAnsi="Arial" w:cs="Arial"/>
          <w:b/>
          <w:bCs/>
          <w:sz w:val="16"/>
          <w:szCs w:val="16"/>
        </w:rPr>
        <w:t xml:space="preserve">Urząd Gminy </w:t>
      </w:r>
      <w:r w:rsidR="00115A20" w:rsidRPr="00115A20">
        <w:rPr>
          <w:rFonts w:ascii="Arial" w:hAnsi="Arial" w:cs="Arial"/>
          <w:b/>
          <w:bCs/>
          <w:sz w:val="16"/>
          <w:szCs w:val="16"/>
        </w:rPr>
        <w:t>Jadów</w:t>
      </w:r>
      <w:r w:rsidRPr="00115A20">
        <w:rPr>
          <w:rFonts w:ascii="Arial" w:hAnsi="Arial" w:cs="Arial"/>
          <w:sz w:val="16"/>
          <w:szCs w:val="16"/>
        </w:rPr>
        <w:t xml:space="preserve"> (</w:t>
      </w:r>
      <w:r w:rsidR="00D1265F">
        <w:rPr>
          <w:rFonts w:ascii="Arial" w:hAnsi="Arial" w:cs="Arial"/>
          <w:sz w:val="16"/>
          <w:szCs w:val="16"/>
        </w:rPr>
        <w:t xml:space="preserve">ul. </w:t>
      </w:r>
      <w:r w:rsidR="00115A20" w:rsidRPr="00115A20">
        <w:rPr>
          <w:rFonts w:ascii="Arial" w:hAnsi="Arial" w:cs="Arial"/>
          <w:sz w:val="16"/>
          <w:szCs w:val="16"/>
        </w:rPr>
        <w:t>Jana Pawła II 17</w:t>
      </w:r>
      <w:r w:rsidR="00115A20">
        <w:rPr>
          <w:rFonts w:ascii="Arial" w:hAnsi="Arial" w:cs="Arial"/>
          <w:sz w:val="16"/>
          <w:szCs w:val="16"/>
        </w:rPr>
        <w:t xml:space="preserve">, </w:t>
      </w:r>
      <w:r w:rsidR="00115A20" w:rsidRPr="00115A20">
        <w:rPr>
          <w:rFonts w:ascii="Arial" w:hAnsi="Arial" w:cs="Arial"/>
          <w:sz w:val="16"/>
          <w:szCs w:val="16"/>
        </w:rPr>
        <w:t>05-280 Jadów</w:t>
      </w:r>
      <w:r w:rsidRPr="00115A20">
        <w:rPr>
          <w:rFonts w:ascii="Arial" w:hAnsi="Arial" w:cs="Arial"/>
          <w:sz w:val="16"/>
          <w:szCs w:val="16"/>
        </w:rPr>
        <w:t>)</w:t>
      </w:r>
      <w:r w:rsidR="001F452A">
        <w:rPr>
          <w:rFonts w:ascii="Arial" w:hAnsi="Arial" w:cs="Arial"/>
          <w:sz w:val="16"/>
          <w:szCs w:val="16"/>
        </w:rPr>
        <w:t>,</w:t>
      </w:r>
      <w:r w:rsidRPr="00115A20">
        <w:rPr>
          <w:rFonts w:ascii="Arial" w:hAnsi="Arial" w:cs="Arial"/>
          <w:sz w:val="16"/>
          <w:szCs w:val="16"/>
        </w:rPr>
        <w:t xml:space="preserve"> </w:t>
      </w:r>
      <w:r w:rsidRPr="00115A20">
        <w:rPr>
          <w:rFonts w:ascii="Arial" w:hAnsi="Arial" w:cs="Arial"/>
          <w:b/>
          <w:bCs/>
          <w:sz w:val="16"/>
          <w:szCs w:val="16"/>
        </w:rPr>
        <w:t>Urząd Mi</w:t>
      </w:r>
      <w:r w:rsidR="00115A20" w:rsidRPr="00115A20">
        <w:rPr>
          <w:rFonts w:ascii="Arial" w:hAnsi="Arial" w:cs="Arial"/>
          <w:b/>
          <w:bCs/>
          <w:sz w:val="16"/>
          <w:szCs w:val="16"/>
        </w:rPr>
        <w:t>ej</w:t>
      </w:r>
      <w:r w:rsidRPr="00115A20">
        <w:rPr>
          <w:rFonts w:ascii="Arial" w:hAnsi="Arial" w:cs="Arial"/>
          <w:b/>
          <w:bCs/>
          <w:sz w:val="16"/>
          <w:szCs w:val="16"/>
        </w:rPr>
        <w:t>s</w:t>
      </w:r>
      <w:r w:rsidR="00115A20" w:rsidRPr="00115A20">
        <w:rPr>
          <w:rFonts w:ascii="Arial" w:hAnsi="Arial" w:cs="Arial"/>
          <w:b/>
          <w:bCs/>
          <w:sz w:val="16"/>
          <w:szCs w:val="16"/>
        </w:rPr>
        <w:t>ki w</w:t>
      </w:r>
      <w:r w:rsidRPr="00115A20">
        <w:rPr>
          <w:rFonts w:ascii="Arial" w:hAnsi="Arial" w:cs="Arial"/>
          <w:b/>
          <w:bCs/>
          <w:sz w:val="16"/>
          <w:szCs w:val="16"/>
        </w:rPr>
        <w:t xml:space="preserve"> </w:t>
      </w:r>
      <w:r w:rsidR="00115A20" w:rsidRPr="00115A20">
        <w:rPr>
          <w:rFonts w:ascii="Arial" w:hAnsi="Arial" w:cs="Arial"/>
          <w:b/>
          <w:bCs/>
          <w:sz w:val="16"/>
          <w:szCs w:val="16"/>
        </w:rPr>
        <w:t>Łochowie</w:t>
      </w:r>
      <w:r w:rsidRPr="00115A20">
        <w:rPr>
          <w:rFonts w:ascii="Arial" w:hAnsi="Arial" w:cs="Arial"/>
          <w:sz w:val="16"/>
          <w:szCs w:val="16"/>
        </w:rPr>
        <w:t xml:space="preserve"> (</w:t>
      </w:r>
      <w:r w:rsidR="00115A20" w:rsidRPr="00115A20">
        <w:rPr>
          <w:rFonts w:ascii="Arial" w:hAnsi="Arial" w:cs="Arial"/>
          <w:sz w:val="16"/>
          <w:szCs w:val="16"/>
        </w:rPr>
        <w:t>al. Pokoju 75</w:t>
      </w:r>
      <w:r w:rsidR="00115A20">
        <w:rPr>
          <w:rFonts w:ascii="Arial" w:hAnsi="Arial" w:cs="Arial"/>
          <w:sz w:val="16"/>
          <w:szCs w:val="16"/>
        </w:rPr>
        <w:t xml:space="preserve">, </w:t>
      </w:r>
      <w:r w:rsidR="00115A20" w:rsidRPr="00115A20">
        <w:rPr>
          <w:rFonts w:ascii="Arial" w:hAnsi="Arial" w:cs="Arial"/>
          <w:sz w:val="16"/>
          <w:szCs w:val="16"/>
        </w:rPr>
        <w:t>07-130 Łochów</w:t>
      </w:r>
      <w:r w:rsidRPr="00115A20">
        <w:rPr>
          <w:rFonts w:ascii="Arial" w:hAnsi="Arial" w:cs="Arial"/>
          <w:sz w:val="16"/>
          <w:szCs w:val="16"/>
        </w:rPr>
        <w:t>)</w:t>
      </w:r>
      <w:r w:rsidRPr="00115A20">
        <w:rPr>
          <w:rStyle w:val="contact-postcode"/>
          <w:rFonts w:ascii="Arial" w:eastAsia="Calibri" w:hAnsi="Arial" w:cs="Arial"/>
          <w:sz w:val="16"/>
          <w:szCs w:val="16"/>
        </w:rPr>
        <w:t xml:space="preserve"> </w:t>
      </w:r>
      <w:r w:rsidRPr="00115A20">
        <w:rPr>
          <w:rFonts w:ascii="Arial" w:hAnsi="Arial" w:cs="Arial"/>
          <w:sz w:val="16"/>
          <w:szCs w:val="16"/>
        </w:rPr>
        <w:t>zgodnie z art. 41 ust. 3 ustawy Prawo geologiczne i górnicze.</w:t>
      </w:r>
    </w:p>
    <w:p w14:paraId="1CD022C5" w14:textId="77777777" w:rsidR="00ED0C1C" w:rsidRDefault="00ED0C1C" w:rsidP="00ED0C1C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6E0A6E6B" w14:textId="77777777" w:rsidR="00A95D1C" w:rsidRDefault="00A95D1C" w:rsidP="00A95D1C">
      <w:pPr>
        <w:tabs>
          <w:tab w:val="left" w:pos="3969"/>
          <w:tab w:val="left" w:pos="4536"/>
        </w:tabs>
        <w:spacing w:after="0" w:line="36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13AEE4B" w14:textId="77777777" w:rsidR="00A95D1C" w:rsidRDefault="00A95D1C" w:rsidP="00A95D1C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up. Marszałka Województwa</w:t>
      </w:r>
    </w:p>
    <w:p w14:paraId="6CD46A9E" w14:textId="77777777" w:rsidR="00A95D1C" w:rsidRDefault="00A95D1C" w:rsidP="00A95D1C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Geolog Wojewódzki</w:t>
      </w:r>
    </w:p>
    <w:p w14:paraId="2C0B1228" w14:textId="77777777" w:rsidR="00A95D1C" w:rsidRDefault="00A95D1C" w:rsidP="00A95D1C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Wojciech Aniołkowski</w:t>
      </w:r>
    </w:p>
    <w:p w14:paraId="6894CF7F" w14:textId="77777777" w:rsidR="00A95D1C" w:rsidRDefault="00A95D1C" w:rsidP="00A95D1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FE92DB4" w14:textId="77777777" w:rsidR="00A95D1C" w:rsidRDefault="00A95D1C" w:rsidP="00A95D1C">
      <w:pPr>
        <w:tabs>
          <w:tab w:val="left" w:pos="5529"/>
        </w:tabs>
        <w:spacing w:after="0" w:line="240" w:lineRule="auto"/>
        <w:ind w:left="3828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6"/>
          <w:szCs w:val="16"/>
        </w:rPr>
        <w:t>(podpisano elektronicznie)</w:t>
      </w:r>
    </w:p>
    <w:p w14:paraId="4AE567D4" w14:textId="77777777" w:rsidR="00ED0C1C" w:rsidRDefault="00ED0C1C" w:rsidP="00ED0C1C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5DCD1265" w14:textId="77777777" w:rsidR="00ED0C1C" w:rsidRDefault="00ED0C1C" w:rsidP="00ED0C1C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Wywieszono dnia……………..……...</w:t>
      </w:r>
    </w:p>
    <w:p w14:paraId="1F47997D" w14:textId="77777777" w:rsidR="00ED0C1C" w:rsidRDefault="00ED0C1C" w:rsidP="00ED0C1C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Zdjęto dnia …………………………….  </w:t>
      </w:r>
    </w:p>
    <w:p w14:paraId="18D8205D" w14:textId="77777777" w:rsidR="00ED0C1C" w:rsidRDefault="00ED0C1C" w:rsidP="00ED0C1C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                           </w:t>
      </w:r>
    </w:p>
    <w:p w14:paraId="365E3BFE" w14:textId="77777777" w:rsidR="00ED0C1C" w:rsidRDefault="00ED0C1C" w:rsidP="00ED0C1C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…………………………………………..</w:t>
      </w:r>
    </w:p>
    <w:p w14:paraId="58305F8E" w14:textId="77777777" w:rsidR="00ED0C1C" w:rsidRDefault="00ED0C1C" w:rsidP="00ED0C1C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Pieczęć Urzędu i podpis</w:t>
      </w:r>
    </w:p>
    <w:p w14:paraId="52CEB416" w14:textId="4D24CB53" w:rsidR="00ED0C1C" w:rsidRDefault="00ED0C1C" w:rsidP="00ED0C1C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</w:p>
    <w:p w14:paraId="179913EF" w14:textId="669E7710" w:rsidR="00115A20" w:rsidRDefault="00115A20" w:rsidP="00ED0C1C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</w:p>
    <w:p w14:paraId="155BE7DC" w14:textId="01DAA58A" w:rsidR="00115A20" w:rsidRDefault="00115A20" w:rsidP="00ED0C1C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</w:p>
    <w:p w14:paraId="3C0D3E9A" w14:textId="77777777" w:rsidR="00115A20" w:rsidRPr="00D2604D" w:rsidRDefault="00115A20" w:rsidP="00ED0C1C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</w:p>
    <w:p w14:paraId="5EDF803D" w14:textId="77777777" w:rsidR="00ED0C1C" w:rsidRDefault="00ED0C1C" w:rsidP="00ED0C1C">
      <w:pPr>
        <w:spacing w:after="60" w:line="240" w:lineRule="auto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Uprzejmie informujemy, że administratorem danych osobowych jest Marszałek Województwa Mazowieckiego, dane kontaktowe: Urząd Marszałkowski Województwa Mazowieckiego w Warszawie, ul. Jagiellońska 26, 03-719 Warszawa, tel. (22) 5979-100, email: </w:t>
      </w:r>
      <w:hyperlink r:id="rId7" w:history="1">
        <w:r>
          <w:rPr>
            <w:rStyle w:val="Hipercze"/>
            <w:rFonts w:ascii="Arial" w:hAnsi="Arial" w:cs="Arial"/>
            <w:i/>
            <w:sz w:val="14"/>
          </w:rPr>
          <w:t>urzad_marszalkowski@mazovia.pl</w:t>
        </w:r>
      </w:hyperlink>
      <w:r>
        <w:rPr>
          <w:rFonts w:ascii="Arial" w:hAnsi="Arial" w:cs="Arial"/>
          <w:i/>
          <w:sz w:val="14"/>
        </w:rPr>
        <w:t xml:space="preserve">, </w:t>
      </w:r>
      <w:proofErr w:type="spellStart"/>
      <w:r>
        <w:rPr>
          <w:rFonts w:ascii="Arial" w:hAnsi="Arial" w:cs="Arial"/>
          <w:i/>
          <w:sz w:val="14"/>
        </w:rPr>
        <w:t>ePUAP</w:t>
      </w:r>
      <w:proofErr w:type="spellEnd"/>
      <w:r>
        <w:rPr>
          <w:rFonts w:ascii="Arial" w:hAnsi="Arial" w:cs="Arial"/>
          <w:i/>
          <w:sz w:val="14"/>
        </w:rPr>
        <w:t>: /</w:t>
      </w:r>
      <w:proofErr w:type="spellStart"/>
      <w:r>
        <w:rPr>
          <w:rFonts w:ascii="Arial" w:hAnsi="Arial" w:cs="Arial"/>
          <w:i/>
          <w:sz w:val="14"/>
        </w:rPr>
        <w:t>umwm</w:t>
      </w:r>
      <w:proofErr w:type="spellEnd"/>
      <w:r>
        <w:rPr>
          <w:rFonts w:ascii="Arial" w:hAnsi="Arial" w:cs="Arial"/>
          <w:i/>
          <w:sz w:val="14"/>
        </w:rPr>
        <w:t>/</w:t>
      </w:r>
      <w:proofErr w:type="spellStart"/>
      <w:r>
        <w:rPr>
          <w:rFonts w:ascii="Arial" w:hAnsi="Arial" w:cs="Arial"/>
          <w:i/>
          <w:sz w:val="14"/>
        </w:rPr>
        <w:t>esp</w:t>
      </w:r>
      <w:proofErr w:type="spellEnd"/>
      <w:r>
        <w:rPr>
          <w:rFonts w:ascii="Arial" w:hAnsi="Arial" w:cs="Arial"/>
          <w:i/>
          <w:sz w:val="14"/>
        </w:rPr>
        <w:t xml:space="preserve">. Administrator wyznaczył inspektora ochrony danych, z którym można skontaktować się pod adresem e-mail: </w:t>
      </w:r>
      <w:hyperlink r:id="rId8" w:history="1">
        <w:r>
          <w:rPr>
            <w:rStyle w:val="Hipercze"/>
            <w:rFonts w:ascii="Arial" w:hAnsi="Arial" w:cs="Arial"/>
            <w:i/>
            <w:sz w:val="14"/>
          </w:rPr>
          <w:t>iod@mazovia.pl</w:t>
        </w:r>
      </w:hyperlink>
      <w:r>
        <w:rPr>
          <w:rFonts w:ascii="Arial" w:hAnsi="Arial" w:cs="Arial"/>
          <w:i/>
          <w:sz w:val="14"/>
        </w:rPr>
        <w:t>.</w:t>
      </w:r>
    </w:p>
    <w:p w14:paraId="3F47929B" w14:textId="77777777" w:rsidR="00ED0C1C" w:rsidRDefault="00ED0C1C" w:rsidP="00ED0C1C">
      <w:pPr>
        <w:spacing w:after="60" w:line="240" w:lineRule="auto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Dane osobowe osób fizycznych, pełnomocnika oraz członków zarządu reprezentujących osobę prawną, dane pełnomocników osób prawnych, a także dane pracowników, którzy są osobami kontaktowymi osoby prawnej:</w:t>
      </w:r>
    </w:p>
    <w:p w14:paraId="37D0141C" w14:textId="6E286D19" w:rsidR="00ED0C1C" w:rsidRDefault="00ED0C1C" w:rsidP="00ED0C1C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będą przetwarzane w ramach sprawowania władzy publicznej powierzonej administratorowi przepisami w celu rozpatrzenia wniosku o zatwierdzenie projektu robót geologicznych na podstawie art. 80 ust. 1 w związku z art. 80 ust. 3 i art. 41 ust. 2a ustawy z dnia 9 czerwca 2011 r. Prawo geologiczne i górnicze (Dz. U. z 2021 r. poz. 1420</w:t>
      </w:r>
      <w:r w:rsidR="00D1265F">
        <w:rPr>
          <w:rFonts w:ascii="Arial" w:hAnsi="Arial" w:cs="Arial"/>
          <w:i/>
          <w:sz w:val="14"/>
        </w:rPr>
        <w:t xml:space="preserve"> ze zm.</w:t>
      </w:r>
      <w:r>
        <w:rPr>
          <w:rFonts w:ascii="Arial" w:hAnsi="Arial" w:cs="Arial"/>
          <w:i/>
          <w:sz w:val="14"/>
        </w:rPr>
        <w:t>);</w:t>
      </w:r>
    </w:p>
    <w:p w14:paraId="44A03ACE" w14:textId="77777777" w:rsidR="00ED0C1C" w:rsidRDefault="00ED0C1C" w:rsidP="00ED0C1C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mogą być udostępnione podmiotom uprawnionym do ich otrzymania na podstawie przepisów prawa oraz podmiotom świadczącym obsługę administracyjno-organizacyjną Urzędu;</w:t>
      </w:r>
    </w:p>
    <w:p w14:paraId="51FCD95C" w14:textId="77777777" w:rsidR="00ED0C1C" w:rsidRDefault="00ED0C1C" w:rsidP="00ED0C1C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będą przechowywane nie dłużej, niż to wynika z przepisów dotyczących archiwizacji – dostępnych m.in. na stronie </w:t>
      </w:r>
      <w:hyperlink r:id="rId9" w:history="1">
        <w:r>
          <w:rPr>
            <w:rStyle w:val="Hipercze"/>
            <w:rFonts w:ascii="Arial" w:hAnsi="Arial" w:cs="Arial"/>
            <w:i/>
            <w:sz w:val="14"/>
          </w:rPr>
          <w:t>www.mazovia.pl</w:t>
        </w:r>
      </w:hyperlink>
      <w:r>
        <w:rPr>
          <w:rFonts w:ascii="Arial" w:hAnsi="Arial" w:cs="Arial"/>
          <w:i/>
          <w:sz w:val="14"/>
        </w:rPr>
        <w:t>, w zakładce „Polityka prywatności”.</w:t>
      </w:r>
    </w:p>
    <w:p w14:paraId="6C2B872B" w14:textId="77777777" w:rsidR="00ED0C1C" w:rsidRDefault="00ED0C1C" w:rsidP="00ED0C1C">
      <w:pPr>
        <w:spacing w:after="60" w:line="240" w:lineRule="auto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W granicach i na zasadach opisanych w przepisach prawa, przysługuje Pani/Panu prawo żądania:</w:t>
      </w:r>
    </w:p>
    <w:p w14:paraId="5CED7A46" w14:textId="77777777" w:rsidR="00ED0C1C" w:rsidRDefault="00ED0C1C" w:rsidP="00ED0C1C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dostępu do swoich danych osobowych, ich sprostowania, usunięcia, ograniczenia przetwarzania;</w:t>
      </w:r>
    </w:p>
    <w:p w14:paraId="1D78C0CC" w14:textId="77777777" w:rsidR="00ED0C1C" w:rsidRDefault="00ED0C1C" w:rsidP="00ED0C1C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wniesienia sprzeciwu, z przyczyn związanych z Pani/Pana szczególną sytuacją;</w:t>
      </w:r>
    </w:p>
    <w:p w14:paraId="3C892521" w14:textId="77777777" w:rsidR="00ED0C1C" w:rsidRDefault="00ED0C1C" w:rsidP="00ED0C1C">
      <w:pPr>
        <w:pStyle w:val="Akapitzlist"/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wniesienia skargi do organu nadzorczego, którym jest Prezes Urzędu Ochrony Danych Osobowych (szczegóły na stronie internetowej </w:t>
      </w:r>
      <w:hyperlink r:id="rId10" w:history="1">
        <w:r>
          <w:rPr>
            <w:rStyle w:val="Hipercze"/>
            <w:rFonts w:ascii="Arial" w:hAnsi="Arial" w:cs="Arial"/>
            <w:i/>
            <w:sz w:val="14"/>
          </w:rPr>
          <w:t>https://uodo.gov.pl</w:t>
        </w:r>
      </w:hyperlink>
      <w:r>
        <w:rPr>
          <w:rFonts w:ascii="Arial" w:hAnsi="Arial" w:cs="Arial"/>
          <w:i/>
          <w:sz w:val="14"/>
        </w:rPr>
        <w:t>).</w:t>
      </w:r>
    </w:p>
    <w:p w14:paraId="746246B7" w14:textId="77777777" w:rsidR="00ED0C1C" w:rsidRDefault="00ED0C1C" w:rsidP="00ED0C1C">
      <w:pPr>
        <w:pStyle w:val="Akapitzlist"/>
        <w:spacing w:after="60" w:line="240" w:lineRule="auto"/>
        <w:ind w:left="0"/>
        <w:jc w:val="both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  <w:highlight w:val="yellow"/>
        </w:rPr>
        <w:br/>
      </w:r>
      <w:r>
        <w:rPr>
          <w:rFonts w:ascii="Arial" w:hAnsi="Arial" w:cs="Arial"/>
          <w:i/>
          <w:sz w:val="14"/>
        </w:rPr>
        <w:t>Podanie danych osobowych przez wnioskodawcę jest wymogiem ustawowym, a niepodanie danych uniemożliwi rozpatrzenie wniosku o zatwierdzenie projektu robót geologicznych.</w:t>
      </w:r>
    </w:p>
    <w:p w14:paraId="793FD19D" w14:textId="77777777" w:rsidR="00ED0C1C" w:rsidRDefault="00ED0C1C" w:rsidP="00ED0C1C"/>
    <w:p w14:paraId="1712C83E" w14:textId="77777777" w:rsidR="005C03A3" w:rsidRDefault="005C03A3"/>
    <w:sectPr w:rsidR="005C03A3" w:rsidSect="00D26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5CE7" w14:textId="77777777" w:rsidR="00816CD9" w:rsidRDefault="00816CD9">
      <w:pPr>
        <w:spacing w:after="0" w:line="240" w:lineRule="auto"/>
      </w:pPr>
      <w:r>
        <w:separator/>
      </w:r>
    </w:p>
  </w:endnote>
  <w:endnote w:type="continuationSeparator" w:id="0">
    <w:p w14:paraId="1537E634" w14:textId="77777777" w:rsidR="00816CD9" w:rsidRDefault="008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4103" w14:textId="77777777" w:rsidR="00113D6A" w:rsidRDefault="00816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21D" w14:textId="77777777" w:rsidR="00113D6A" w:rsidRDefault="00816C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9089" w14:textId="77777777" w:rsidR="00113D6A" w:rsidRDefault="00816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6BE3" w14:textId="77777777" w:rsidR="00816CD9" w:rsidRDefault="00816CD9">
      <w:pPr>
        <w:spacing w:after="0" w:line="240" w:lineRule="auto"/>
      </w:pPr>
      <w:r>
        <w:separator/>
      </w:r>
    </w:p>
  </w:footnote>
  <w:footnote w:type="continuationSeparator" w:id="0">
    <w:p w14:paraId="208FFD43" w14:textId="77777777" w:rsidR="00816CD9" w:rsidRDefault="008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6D0C" w14:textId="77777777" w:rsidR="00113D6A" w:rsidRDefault="00816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2"/>
      <w:gridCol w:w="4849"/>
    </w:tblGrid>
    <w:tr w:rsidR="00113D6A" w14:paraId="6C3C4C47" w14:textId="77777777" w:rsidTr="00113D6A">
      <w:tc>
        <w:tcPr>
          <w:tcW w:w="4742" w:type="dxa"/>
          <w:vAlign w:val="bottom"/>
        </w:tcPr>
        <w:p w14:paraId="57000422" w14:textId="77777777" w:rsidR="00113D6A" w:rsidRDefault="00816CD9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849" w:type="dxa"/>
          <w:vAlign w:val="bottom"/>
        </w:tcPr>
        <w:p w14:paraId="36AB7F38" w14:textId="77777777" w:rsidR="00113D6A" w:rsidRDefault="00816CD9" w:rsidP="00113D6A">
          <w:pPr>
            <w:pStyle w:val="Nagwek"/>
            <w:rPr>
              <w:lang w:val="en-US"/>
            </w:rPr>
          </w:pPr>
        </w:p>
      </w:tc>
    </w:tr>
  </w:tbl>
  <w:p w14:paraId="60471DD4" w14:textId="77777777" w:rsidR="00113D6A" w:rsidRDefault="00816CD9" w:rsidP="00113D6A">
    <w:pPr>
      <w:pStyle w:val="Nagwek"/>
      <w:rPr>
        <w:szCs w:val="15"/>
        <w:lang w:val="en-US"/>
      </w:rPr>
    </w:pPr>
  </w:p>
  <w:p w14:paraId="2350265C" w14:textId="77777777" w:rsidR="00113D6A" w:rsidRDefault="00816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2"/>
      <w:gridCol w:w="4849"/>
    </w:tblGrid>
    <w:tr w:rsidR="00113D6A" w14:paraId="332FA299" w14:textId="77777777" w:rsidTr="00113D6A">
      <w:tc>
        <w:tcPr>
          <w:tcW w:w="4742" w:type="dxa"/>
          <w:vAlign w:val="bottom"/>
          <w:hideMark/>
        </w:tcPr>
        <w:p w14:paraId="5A30E50B" w14:textId="77777777" w:rsidR="00113D6A" w:rsidRDefault="00115A20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Urząd Marszałkowski Województwa Mazowieckiego w Warszawie</w:t>
          </w:r>
        </w:p>
        <w:p w14:paraId="20CFC12C" w14:textId="77777777" w:rsidR="00113D6A" w:rsidRDefault="00115A20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Departament Polityki Ekologicznej, Geologii i Łowiectwa</w:t>
          </w:r>
        </w:p>
        <w:p w14:paraId="5D327738" w14:textId="77777777" w:rsidR="00113D6A" w:rsidRDefault="00115A20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ul. ks. I. Kłopotowskiego 5, 03-718 Warszawa</w:t>
          </w:r>
        </w:p>
        <w:p w14:paraId="74148F0F" w14:textId="77777777" w:rsidR="00113D6A" w:rsidRDefault="00115A20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tel. (22) 59 79 050, fax: (22) 59 79 051</w:t>
          </w:r>
        </w:p>
        <w:p w14:paraId="53C12BFB" w14:textId="77777777" w:rsidR="00113D6A" w:rsidRDefault="00115A20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e-mail: polityka.ekologiczna@mazovia.pl</w:t>
          </w:r>
        </w:p>
        <w:p w14:paraId="34C12E00" w14:textId="77777777" w:rsidR="00113D6A" w:rsidRDefault="00115A20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  <w:vAlign w:val="bottom"/>
          <w:hideMark/>
        </w:tcPr>
        <w:p w14:paraId="720E8C77" w14:textId="77777777" w:rsidR="00113D6A" w:rsidRDefault="00115A20" w:rsidP="00113D6A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F37A2C" wp14:editId="21A2B7FD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3" name="Obraz 3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7D9AAD" w14:textId="77777777" w:rsidR="00113D6A" w:rsidRDefault="00816CD9" w:rsidP="00113D6A">
    <w:pPr>
      <w:pStyle w:val="Nagwek"/>
      <w:rPr>
        <w:szCs w:val="15"/>
        <w:lang w:val="en-US"/>
      </w:rPr>
    </w:pPr>
  </w:p>
  <w:p w14:paraId="7EA3C98B" w14:textId="77777777" w:rsidR="00113D6A" w:rsidRDefault="00816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0B2"/>
    <w:multiLevelType w:val="hybridMultilevel"/>
    <w:tmpl w:val="7E78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A5"/>
    <w:rsid w:val="00115A20"/>
    <w:rsid w:val="001F452A"/>
    <w:rsid w:val="00202ECA"/>
    <w:rsid w:val="005C03A3"/>
    <w:rsid w:val="00816CD9"/>
    <w:rsid w:val="00986AA5"/>
    <w:rsid w:val="00A95D1C"/>
    <w:rsid w:val="00C57826"/>
    <w:rsid w:val="00D1265F"/>
    <w:rsid w:val="00ED0C1C"/>
    <w:rsid w:val="00EE2EEE"/>
    <w:rsid w:val="00F9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1E506"/>
  <w15:chartTrackingRefBased/>
  <w15:docId w15:val="{59EAA6B1-F93A-46D7-A21D-78889E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0C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0C1C"/>
    <w:pPr>
      <w:ind w:left="720"/>
      <w:contextualSpacing/>
    </w:pPr>
  </w:style>
  <w:style w:type="character" w:customStyle="1" w:styleId="contact-postcode">
    <w:name w:val="contact-postcode"/>
    <w:basedOn w:val="Domylnaczcionkaakapitu"/>
    <w:rsid w:val="00ED0C1C"/>
  </w:style>
  <w:style w:type="paragraph" w:styleId="Nagwek">
    <w:name w:val="header"/>
    <w:basedOn w:val="Normalny"/>
    <w:link w:val="NagwekZnak"/>
    <w:uiPriority w:val="99"/>
    <w:unhideWhenUsed/>
    <w:rsid w:val="00ED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1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ED0C1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Parkita Karol</cp:lastModifiedBy>
  <cp:revision>9</cp:revision>
  <cp:lastPrinted>2022-01-03T09:41:00Z</cp:lastPrinted>
  <dcterms:created xsi:type="dcterms:W3CDTF">2022-01-03T08:58:00Z</dcterms:created>
  <dcterms:modified xsi:type="dcterms:W3CDTF">2022-01-03T10:03:00Z</dcterms:modified>
</cp:coreProperties>
</file>