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5569" w14:textId="5C7C99B4" w:rsid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B5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</w:t>
      </w: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99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12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Jadów</w:t>
      </w:r>
    </w:p>
    <w:p w14:paraId="3DEA7A22" w14:textId="0544B406" w:rsidR="001709B2" w:rsidRP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12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 </w:t>
      </w:r>
      <w:r w:rsidR="00AB5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Pr="00170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90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12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70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75C2DC9" w14:textId="77777777" w:rsidR="001709B2" w:rsidRPr="001709B2" w:rsidRDefault="001709B2" w:rsidP="0017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14:paraId="1CF44D84" w14:textId="14BE311E" w:rsidR="009908EC" w:rsidRDefault="009908EC" w:rsidP="0099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EC">
        <w:rPr>
          <w:rFonts w:ascii="Times New Roman" w:hAnsi="Times New Roman" w:cs="Times New Roman"/>
          <w:b/>
          <w:bCs/>
          <w:sz w:val="24"/>
          <w:szCs w:val="24"/>
        </w:rPr>
        <w:t>w sprawie wyznaczenia dodatkowych dni wolnych w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20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08E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4EF970A" w14:textId="1B7E3CD4" w:rsidR="001709B2" w:rsidRPr="001709B2" w:rsidRDefault="001709B2" w:rsidP="00275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</w:t>
      </w:r>
      <w:r w:rsidR="002750EA" w:rsidRPr="0027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§ </w:t>
      </w:r>
      <w:r w:rsidR="002750EA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 dnia 26 czerwca 1974r. Kodeks pracy</w:t>
      </w:r>
      <w:r w:rsidR="002750EA" w:rsidRPr="0027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14:paraId="16822BEF" w14:textId="77777777" w:rsidR="001709B2" w:rsidRDefault="001709B2" w:rsidP="0017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DC2660" w14:textId="77777777" w:rsidR="001709B2" w:rsidRPr="001709B2" w:rsidRDefault="001709B2" w:rsidP="0017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14:paraId="10B5B620" w14:textId="22FBF8DE" w:rsidR="00612095" w:rsidRDefault="001709B2" w:rsidP="0017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</w:t>
      </w:r>
      <w:r w:rsidR="00AB59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dni </w:t>
      </w: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>woln</w:t>
      </w:r>
      <w:r w:rsid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pracy dla pracowników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Jadów</w:t>
      </w: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0EA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dzień świąteczny przypadający w wolną sobotę</w:t>
      </w:r>
      <w:r w:rsid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544FD9" w14:textId="421D7D9F" w:rsidR="00612095" w:rsidRPr="00612095" w:rsidRDefault="00612095" w:rsidP="0061209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AB59AF"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</w:t>
      </w: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B59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święto wypadające w sobotę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01</w:t>
      </w: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B59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59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</w:p>
    <w:p w14:paraId="737612D8" w14:textId="77777777" w:rsidR="001709B2" w:rsidRDefault="001709B2" w:rsidP="0017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8CEC654" w14:textId="77777777" w:rsidR="001709B2" w:rsidRPr="001709B2" w:rsidRDefault="001709B2" w:rsidP="0017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Sekretarza Gminy Jadów oraz pracownika ds. kadr do zapoznania pracowników z treścią Zarządzenia. </w:t>
      </w:r>
    </w:p>
    <w:p w14:paraId="168C9515" w14:textId="53F40FC1" w:rsidR="001709B2" w:rsidRPr="001709B2" w:rsidRDefault="001709B2" w:rsidP="00275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75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A400B6A" w14:textId="77777777" w:rsidR="001709B2" w:rsidRPr="001709B2" w:rsidRDefault="001709B2" w:rsidP="0017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602BD1B" w14:textId="77777777" w:rsidR="001709B2" w:rsidRPr="001709B2" w:rsidRDefault="001709B2" w:rsidP="0017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DA3F7" w14:textId="77777777" w:rsidR="00702CCF" w:rsidRDefault="00702CCF"/>
    <w:sectPr w:rsidR="0070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0A9"/>
    <w:multiLevelType w:val="hybridMultilevel"/>
    <w:tmpl w:val="9392E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2"/>
    <w:rsid w:val="001709B2"/>
    <w:rsid w:val="002750EA"/>
    <w:rsid w:val="005F00DF"/>
    <w:rsid w:val="00612095"/>
    <w:rsid w:val="00702CCF"/>
    <w:rsid w:val="009908EC"/>
    <w:rsid w:val="00A044F6"/>
    <w:rsid w:val="00A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3909"/>
  <w15:chartTrackingRefBased/>
  <w15:docId w15:val="{48C06397-340C-45EF-9E31-4F05F51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Olga Siuchta</cp:lastModifiedBy>
  <cp:revision>2</cp:revision>
  <dcterms:created xsi:type="dcterms:W3CDTF">2021-12-22T13:17:00Z</dcterms:created>
  <dcterms:modified xsi:type="dcterms:W3CDTF">2021-12-22T13:17:00Z</dcterms:modified>
</cp:coreProperties>
</file>