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CF50" w14:textId="1350C3E4" w:rsidR="005A0F8C" w:rsidRPr="005A0F8C" w:rsidRDefault="005A0F8C" w:rsidP="005A0F8C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U</w:t>
      </w:r>
      <w:r w:rsidR="007F2BD0">
        <w:rPr>
          <w:rFonts w:ascii="Times New Roman" w:hAnsi="Times New Roman" w:cs="Times New Roman"/>
          <w:b/>
          <w:bCs/>
          <w:kern w:val="0"/>
        </w:rPr>
        <w:t>CHWAŁA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Nr X</w:t>
      </w:r>
      <w:r>
        <w:rPr>
          <w:rFonts w:ascii="Times New Roman" w:hAnsi="Times New Roman" w:cs="Times New Roman"/>
          <w:b/>
          <w:bCs/>
          <w:kern w:val="0"/>
        </w:rPr>
        <w:t>XV</w:t>
      </w:r>
      <w:r w:rsidR="00514316">
        <w:rPr>
          <w:rFonts w:ascii="Times New Roman" w:hAnsi="Times New Roman" w:cs="Times New Roman"/>
          <w:b/>
          <w:bCs/>
          <w:kern w:val="0"/>
        </w:rPr>
        <w:t>I</w:t>
      </w:r>
      <w:r w:rsidR="00A720F1">
        <w:rPr>
          <w:rFonts w:ascii="Times New Roman" w:hAnsi="Times New Roman" w:cs="Times New Roman"/>
          <w:b/>
          <w:bCs/>
          <w:kern w:val="0"/>
        </w:rPr>
        <w:t>/</w:t>
      </w:r>
      <w:r w:rsidR="008E49E0">
        <w:rPr>
          <w:rFonts w:ascii="Times New Roman" w:hAnsi="Times New Roman" w:cs="Times New Roman"/>
          <w:b/>
          <w:bCs/>
          <w:kern w:val="0"/>
        </w:rPr>
        <w:t>195</w:t>
      </w:r>
      <w:r w:rsidRPr="005A0F8C">
        <w:rPr>
          <w:rFonts w:ascii="Times New Roman" w:hAnsi="Times New Roman" w:cs="Times New Roman"/>
          <w:b/>
          <w:bCs/>
          <w:kern w:val="0"/>
        </w:rPr>
        <w:t>/2</w:t>
      </w:r>
      <w:r>
        <w:rPr>
          <w:rFonts w:ascii="Times New Roman" w:hAnsi="Times New Roman" w:cs="Times New Roman"/>
          <w:b/>
          <w:bCs/>
          <w:kern w:val="0"/>
        </w:rPr>
        <w:t>6</w:t>
      </w:r>
    </w:p>
    <w:p w14:paraId="56AEE0EA" w14:textId="45944F7B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R</w:t>
      </w:r>
      <w:r w:rsidR="006F2F8C">
        <w:rPr>
          <w:rFonts w:ascii="Times New Roman" w:hAnsi="Times New Roman" w:cs="Times New Roman"/>
          <w:b/>
          <w:bCs/>
          <w:kern w:val="0"/>
        </w:rPr>
        <w:t>ADY MIASTA I GMINY JADÓW</w:t>
      </w:r>
    </w:p>
    <w:p w14:paraId="0DF75B56" w14:textId="5BD572D8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z dnia </w:t>
      </w:r>
      <w:r w:rsidR="00514316">
        <w:rPr>
          <w:rFonts w:ascii="Times New Roman" w:hAnsi="Times New Roman" w:cs="Times New Roman"/>
          <w:b/>
          <w:bCs/>
          <w:kern w:val="0"/>
        </w:rPr>
        <w:t>22 kwietnia</w:t>
      </w:r>
      <w:r w:rsidR="00DC3060">
        <w:rPr>
          <w:rFonts w:ascii="Times New Roman" w:hAnsi="Times New Roman" w:cs="Times New Roman"/>
          <w:b/>
          <w:bCs/>
          <w:kern w:val="0"/>
        </w:rPr>
        <w:t xml:space="preserve"> </w:t>
      </w:r>
      <w:r w:rsidRPr="005A0F8C">
        <w:rPr>
          <w:rFonts w:ascii="Times New Roman" w:hAnsi="Times New Roman" w:cs="Times New Roman"/>
          <w:b/>
          <w:bCs/>
          <w:kern w:val="0"/>
        </w:rPr>
        <w:t>202</w:t>
      </w:r>
      <w:r>
        <w:rPr>
          <w:rFonts w:ascii="Times New Roman" w:hAnsi="Times New Roman" w:cs="Times New Roman"/>
          <w:b/>
          <w:bCs/>
          <w:kern w:val="0"/>
        </w:rPr>
        <w:t>6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roku</w:t>
      </w:r>
    </w:p>
    <w:p w14:paraId="65779C0D" w14:textId="0B5D7C97" w:rsidR="005A0F8C" w:rsidRPr="006F2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6F2F8C">
        <w:rPr>
          <w:rFonts w:ascii="Times New Roman" w:hAnsi="Times New Roman" w:cs="Times New Roman"/>
          <w:b/>
          <w:bCs/>
          <w:kern w:val="0"/>
        </w:rPr>
        <w:t>w sprawie zmian w budżecie Gminy na rok 2026</w:t>
      </w:r>
    </w:p>
    <w:p w14:paraId="38AA8633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</w:rPr>
      </w:pPr>
    </w:p>
    <w:p w14:paraId="00EB2674" w14:textId="7F87E514" w:rsid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>Na podstawie art. 18 ust. 2 pkt 4 i pkt 9 lit. d oraz lit. i, pkt 10 ustawy z dnia 8 marca 1990 r. o samorządzie gminnym (Dz. U. z 2024 r. poz. 1465 z późn. zm.) oraz art. 211, 212, 214, 215, 222, 235, 236, 237, 242, 258, 264 ustawy z dnia 27 sierpnia 2009 r. o finansach publicznych (Dz. U. z 2024 r. poz. 1530 z późn. zm.) Rada Miasta i Gminy Jadów uchwala, co następuje</w:t>
      </w:r>
      <w:r w:rsidR="002F690B">
        <w:rPr>
          <w:rFonts w:ascii="Times New Roman" w:hAnsi="Times New Roman" w:cs="Times New Roman"/>
          <w:kern w:val="0"/>
        </w:rPr>
        <w:t>:</w:t>
      </w:r>
    </w:p>
    <w:p w14:paraId="2186522B" w14:textId="77777777" w:rsidR="002F690B" w:rsidRDefault="002F690B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291A5CE8" w14:textId="77777777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582ECE09" w14:textId="34B6CB3F" w:rsid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>§ 1.</w:t>
      </w:r>
      <w:r w:rsidRPr="005A0F8C">
        <w:rPr>
          <w:rFonts w:ascii="Times New Roman" w:hAnsi="Times New Roman" w:cs="Times New Roman"/>
          <w:kern w:val="0"/>
        </w:rPr>
        <w:t xml:space="preserve"> Zwiększyć plan dochodów gminy o kwot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ę </w:t>
      </w:r>
      <w:r w:rsidR="002F2594">
        <w:rPr>
          <w:rFonts w:ascii="Times New Roman" w:hAnsi="Times New Roman" w:cs="Times New Roman"/>
          <w:b/>
          <w:bCs/>
          <w:kern w:val="0"/>
        </w:rPr>
        <w:t xml:space="preserve">233 614,57 </w:t>
      </w:r>
      <w:r w:rsidRPr="005A0F8C">
        <w:rPr>
          <w:rFonts w:ascii="Times New Roman" w:hAnsi="Times New Roman" w:cs="Times New Roman"/>
          <w:b/>
          <w:bCs/>
          <w:kern w:val="0"/>
        </w:rPr>
        <w:t>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1.</w:t>
      </w:r>
    </w:p>
    <w:p w14:paraId="0C37C68A" w14:textId="0669A484" w:rsidR="002F2594" w:rsidRPr="005A0F8C" w:rsidRDefault="002F2594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</w:rPr>
      </w:pPr>
      <w:r w:rsidRPr="004A746A">
        <w:rPr>
          <w:rFonts w:ascii="Times New Roman" w:hAnsi="Times New Roman" w:cs="Times New Roman"/>
          <w:b/>
          <w:bCs/>
          <w:kern w:val="0"/>
        </w:rPr>
        <w:t>§ 2</w:t>
      </w:r>
      <w:r>
        <w:rPr>
          <w:rFonts w:ascii="Times New Roman" w:hAnsi="Times New Roman" w:cs="Times New Roman"/>
          <w:kern w:val="0"/>
        </w:rPr>
        <w:t xml:space="preserve">. </w:t>
      </w:r>
      <w:r w:rsidRPr="005A0F8C">
        <w:rPr>
          <w:rFonts w:ascii="Times New Roman" w:hAnsi="Times New Roman" w:cs="Times New Roman"/>
          <w:kern w:val="0"/>
        </w:rPr>
        <w:t>Z</w:t>
      </w:r>
      <w:r>
        <w:rPr>
          <w:rFonts w:ascii="Times New Roman" w:hAnsi="Times New Roman" w:cs="Times New Roman"/>
          <w:kern w:val="0"/>
        </w:rPr>
        <w:t>mniejszyć</w:t>
      </w:r>
      <w:r w:rsidRPr="005A0F8C">
        <w:rPr>
          <w:rFonts w:ascii="Times New Roman" w:hAnsi="Times New Roman" w:cs="Times New Roman"/>
          <w:kern w:val="0"/>
        </w:rPr>
        <w:t xml:space="preserve"> plan dochodów gminy o kwot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ę </w:t>
      </w:r>
      <w:r>
        <w:rPr>
          <w:rFonts w:ascii="Times New Roman" w:hAnsi="Times New Roman" w:cs="Times New Roman"/>
          <w:b/>
          <w:bCs/>
          <w:kern w:val="0"/>
        </w:rPr>
        <w:t xml:space="preserve">1 952,00 </w:t>
      </w:r>
      <w:r w:rsidRPr="005A0F8C">
        <w:rPr>
          <w:rFonts w:ascii="Times New Roman" w:hAnsi="Times New Roman" w:cs="Times New Roman"/>
          <w:b/>
          <w:bCs/>
          <w:kern w:val="0"/>
        </w:rPr>
        <w:t>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1.</w:t>
      </w:r>
    </w:p>
    <w:p w14:paraId="0A5BD4E3" w14:textId="6AE436C1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</w:t>
      </w:r>
      <w:r w:rsidR="004A746A">
        <w:rPr>
          <w:rFonts w:ascii="Times New Roman" w:hAnsi="Times New Roman" w:cs="Times New Roman"/>
          <w:b/>
          <w:bCs/>
          <w:kern w:val="0"/>
        </w:rPr>
        <w:t>3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. </w:t>
      </w:r>
      <w:r w:rsidRPr="005A0F8C">
        <w:rPr>
          <w:rFonts w:ascii="Times New Roman" w:hAnsi="Times New Roman" w:cs="Times New Roman"/>
          <w:kern w:val="0"/>
        </w:rPr>
        <w:t xml:space="preserve">Zwiększyć plan wydatków gminy o kwotę </w:t>
      </w:r>
      <w:r w:rsidR="00E56470">
        <w:rPr>
          <w:rFonts w:ascii="Times New Roman" w:hAnsi="Times New Roman" w:cs="Times New Roman"/>
          <w:b/>
          <w:bCs/>
          <w:kern w:val="0"/>
        </w:rPr>
        <w:t>2 035 303,57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złotych</w:t>
      </w:r>
      <w:r w:rsidRPr="005A0F8C">
        <w:rPr>
          <w:rFonts w:ascii="Times New Roman" w:hAnsi="Times New Roman" w:cs="Times New Roman"/>
          <w:kern w:val="0"/>
        </w:rPr>
        <w:t xml:space="preserve"> według załącznika Nr 2.</w:t>
      </w:r>
    </w:p>
    <w:p w14:paraId="0002AF82" w14:textId="6279D900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</w:t>
      </w:r>
      <w:r w:rsidR="004A746A">
        <w:rPr>
          <w:rFonts w:ascii="Times New Roman" w:hAnsi="Times New Roman" w:cs="Times New Roman"/>
          <w:b/>
          <w:bCs/>
          <w:kern w:val="0"/>
        </w:rPr>
        <w:t>4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. </w:t>
      </w:r>
      <w:r w:rsidRPr="005A0F8C">
        <w:rPr>
          <w:rFonts w:ascii="Times New Roman" w:hAnsi="Times New Roman" w:cs="Times New Roman"/>
          <w:kern w:val="0"/>
        </w:rPr>
        <w:t xml:space="preserve">Zmniejszyć plan wydatków gminy o kwotę </w:t>
      </w:r>
      <w:r w:rsidR="00E56470">
        <w:rPr>
          <w:rFonts w:ascii="Times New Roman" w:hAnsi="Times New Roman" w:cs="Times New Roman"/>
          <w:b/>
          <w:bCs/>
          <w:kern w:val="0"/>
        </w:rPr>
        <w:t>28 352,00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złotych</w:t>
      </w:r>
      <w:r w:rsidRPr="005A0F8C">
        <w:rPr>
          <w:rFonts w:ascii="Times New Roman" w:hAnsi="Times New Roman" w:cs="Times New Roman"/>
          <w:kern w:val="0"/>
        </w:rPr>
        <w:t xml:space="preserve"> według  załącznika Nr 2.</w:t>
      </w:r>
    </w:p>
    <w:p w14:paraId="0213B3B2" w14:textId="77777777" w:rsid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38C035D" w14:textId="77777777" w:rsidR="002F690B" w:rsidRPr="005A0F8C" w:rsidRDefault="002F690B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48E1603F" w14:textId="4C5C678E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dochodów gminy po zmianach wynosi                                         </w:t>
      </w:r>
      <w:r w:rsidR="00B129EB">
        <w:rPr>
          <w:rFonts w:ascii="Times New Roman" w:hAnsi="Times New Roman" w:cs="Times New Roman"/>
          <w:kern w:val="0"/>
        </w:rPr>
        <w:t xml:space="preserve">   </w:t>
      </w:r>
      <w:r w:rsidR="00B129EB">
        <w:rPr>
          <w:rFonts w:ascii="Times New Roman" w:hAnsi="Times New Roman" w:cs="Times New Roman"/>
          <w:b/>
          <w:bCs/>
          <w:kern w:val="0"/>
        </w:rPr>
        <w:t>55</w:t>
      </w:r>
      <w:r w:rsidR="00865A54">
        <w:rPr>
          <w:rFonts w:ascii="Times New Roman" w:hAnsi="Times New Roman" w:cs="Times New Roman"/>
          <w:b/>
          <w:bCs/>
          <w:kern w:val="0"/>
        </w:rPr>
        <w:t xml:space="preserve"> 442 978,04 </w:t>
      </w:r>
      <w:r w:rsidRPr="005A0F8C">
        <w:rPr>
          <w:rFonts w:ascii="Times New Roman" w:hAnsi="Times New Roman" w:cs="Times New Roman"/>
          <w:b/>
          <w:bCs/>
          <w:kern w:val="0"/>
        </w:rPr>
        <w:t>złotych</w:t>
      </w:r>
      <w:r w:rsidRPr="005A0F8C">
        <w:rPr>
          <w:rFonts w:ascii="Times New Roman" w:hAnsi="Times New Roman" w:cs="Times New Roman"/>
          <w:kern w:val="0"/>
        </w:rPr>
        <w:t xml:space="preserve">  </w:t>
      </w:r>
    </w:p>
    <w:p w14:paraId="09363B7D" w14:textId="77777777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w tym:</w:t>
      </w:r>
    </w:p>
    <w:p w14:paraId="0094D952" w14:textId="01A38A22" w:rsidR="005A0F8C" w:rsidRPr="005A0F8C" w:rsidRDefault="005A0F8C" w:rsidP="005A0F8C">
      <w:pPr>
        <w:numPr>
          <w:ilvl w:val="0"/>
          <w:numId w:val="1"/>
        </w:num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dochody bieżące                                                                          </w:t>
      </w:r>
      <w:r w:rsidR="00B129EB">
        <w:rPr>
          <w:rFonts w:ascii="Times New Roman" w:hAnsi="Times New Roman" w:cs="Times New Roman"/>
          <w:kern w:val="0"/>
        </w:rPr>
        <w:t>51</w:t>
      </w:r>
      <w:r w:rsidR="00865A54">
        <w:rPr>
          <w:rFonts w:ascii="Times New Roman" w:hAnsi="Times New Roman" w:cs="Times New Roman"/>
          <w:kern w:val="0"/>
        </w:rPr>
        <w:t> 582 535,63</w:t>
      </w:r>
      <w:r>
        <w:rPr>
          <w:rFonts w:ascii="Times New Roman" w:hAnsi="Times New Roman" w:cs="Times New Roman"/>
          <w:kern w:val="0"/>
        </w:rPr>
        <w:t xml:space="preserve"> </w:t>
      </w:r>
      <w:r w:rsidRPr="005A0F8C">
        <w:rPr>
          <w:rFonts w:ascii="Times New Roman" w:hAnsi="Times New Roman" w:cs="Times New Roman"/>
          <w:kern w:val="0"/>
        </w:rPr>
        <w:t>złotych</w:t>
      </w:r>
    </w:p>
    <w:p w14:paraId="6961C706" w14:textId="2CE11FF1" w:rsidR="005A0F8C" w:rsidRPr="005A0F8C" w:rsidRDefault="005A0F8C" w:rsidP="005A0F8C">
      <w:pPr>
        <w:numPr>
          <w:ilvl w:val="0"/>
          <w:numId w:val="1"/>
        </w:num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dochody majątkowe                                                                      </w:t>
      </w:r>
      <w:r w:rsidR="00B129EB">
        <w:rPr>
          <w:rFonts w:ascii="Times New Roman" w:hAnsi="Times New Roman" w:cs="Times New Roman"/>
          <w:kern w:val="0"/>
        </w:rPr>
        <w:t>3 860 442,41</w:t>
      </w:r>
      <w:r w:rsidRPr="005A0F8C">
        <w:rPr>
          <w:rFonts w:ascii="Times New Roman" w:hAnsi="Times New Roman" w:cs="Times New Roman"/>
          <w:kern w:val="0"/>
        </w:rPr>
        <w:t xml:space="preserve"> złotych   </w:t>
      </w:r>
    </w:p>
    <w:p w14:paraId="671D1FC6" w14:textId="1F676F7C" w:rsidR="005A0F8C" w:rsidRPr="005A0F8C" w:rsidRDefault="005A0F8C" w:rsidP="005A0F8C">
      <w:pPr>
        <w:tabs>
          <w:tab w:val="left" w:pos="720"/>
          <w:tab w:val="left" w:pos="612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                                </w:t>
      </w:r>
    </w:p>
    <w:p w14:paraId="6358D821" w14:textId="4C805ECE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wydatków gminy po zmianach wynosi                                         </w:t>
      </w:r>
      <w:r>
        <w:rPr>
          <w:rFonts w:ascii="Times New Roman" w:hAnsi="Times New Roman" w:cs="Times New Roman"/>
          <w:b/>
          <w:bCs/>
          <w:kern w:val="0"/>
        </w:rPr>
        <w:t>5</w:t>
      </w:r>
      <w:r w:rsidR="008872F1">
        <w:rPr>
          <w:rFonts w:ascii="Times New Roman" w:hAnsi="Times New Roman" w:cs="Times New Roman"/>
          <w:b/>
          <w:bCs/>
          <w:kern w:val="0"/>
        </w:rPr>
        <w:t>6 396 267,04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 złotych</w:t>
      </w:r>
    </w:p>
    <w:p w14:paraId="626844BA" w14:textId="77777777" w:rsidR="005A0F8C" w:rsidRP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>w tym:</w:t>
      </w:r>
    </w:p>
    <w:p w14:paraId="55216C22" w14:textId="5B331A18" w:rsidR="005A0F8C" w:rsidRPr="005A0F8C" w:rsidRDefault="005A0F8C" w:rsidP="005A0F8C">
      <w:pPr>
        <w:numPr>
          <w:ilvl w:val="0"/>
          <w:numId w:val="2"/>
        </w:numPr>
        <w:tabs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wydatki bieżące                                                                          </w:t>
      </w:r>
      <w:r>
        <w:rPr>
          <w:rFonts w:ascii="Times New Roman" w:hAnsi="Times New Roman" w:cs="Times New Roman"/>
          <w:kern w:val="0"/>
        </w:rPr>
        <w:t>46</w:t>
      </w:r>
      <w:r w:rsidR="00D445B6">
        <w:rPr>
          <w:rFonts w:ascii="Times New Roman" w:hAnsi="Times New Roman" w:cs="Times New Roman"/>
          <w:kern w:val="0"/>
        </w:rPr>
        <w:t> </w:t>
      </w:r>
      <w:r w:rsidR="008872F1">
        <w:rPr>
          <w:rFonts w:ascii="Times New Roman" w:hAnsi="Times New Roman" w:cs="Times New Roman"/>
          <w:kern w:val="0"/>
        </w:rPr>
        <w:t>785</w:t>
      </w:r>
      <w:r w:rsidR="00D445B6">
        <w:rPr>
          <w:rFonts w:ascii="Times New Roman" w:hAnsi="Times New Roman" w:cs="Times New Roman"/>
          <w:kern w:val="0"/>
        </w:rPr>
        <w:t xml:space="preserve"> </w:t>
      </w:r>
      <w:r w:rsidR="008872F1">
        <w:rPr>
          <w:rFonts w:ascii="Times New Roman" w:hAnsi="Times New Roman" w:cs="Times New Roman"/>
          <w:kern w:val="0"/>
        </w:rPr>
        <w:t>359,04</w:t>
      </w:r>
      <w:r w:rsidRPr="005A0F8C">
        <w:rPr>
          <w:rFonts w:ascii="Times New Roman" w:hAnsi="Times New Roman" w:cs="Times New Roman"/>
          <w:kern w:val="0"/>
        </w:rPr>
        <w:t xml:space="preserve"> złotych     </w:t>
      </w:r>
    </w:p>
    <w:p w14:paraId="7E3E4903" w14:textId="6C433863" w:rsidR="005A0F8C" w:rsidRPr="005A0F8C" w:rsidRDefault="005A0F8C" w:rsidP="005A0F8C">
      <w:pPr>
        <w:numPr>
          <w:ilvl w:val="0"/>
          <w:numId w:val="2"/>
        </w:numPr>
        <w:tabs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wydatki majątkowe                                                                    </w:t>
      </w:r>
      <w:r>
        <w:rPr>
          <w:rFonts w:ascii="Times New Roman" w:hAnsi="Times New Roman" w:cs="Times New Roman"/>
          <w:kern w:val="0"/>
        </w:rPr>
        <w:t xml:space="preserve">  </w:t>
      </w:r>
      <w:r w:rsidR="00D445B6">
        <w:rPr>
          <w:rFonts w:ascii="Times New Roman" w:hAnsi="Times New Roman" w:cs="Times New Roman"/>
          <w:kern w:val="0"/>
        </w:rPr>
        <w:t>9 610 908</w:t>
      </w:r>
      <w:r w:rsidRPr="005A0F8C">
        <w:rPr>
          <w:rFonts w:ascii="Times New Roman" w:hAnsi="Times New Roman" w:cs="Times New Roman"/>
          <w:kern w:val="0"/>
        </w:rPr>
        <w:t xml:space="preserve">,00 złotych        </w:t>
      </w:r>
    </w:p>
    <w:p w14:paraId="3683F12D" w14:textId="77777777" w:rsidR="005A0F8C" w:rsidRDefault="005A0F8C" w:rsidP="005A0F8C">
      <w:pPr>
        <w:tabs>
          <w:tab w:val="left" w:pos="360"/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                    </w:t>
      </w:r>
    </w:p>
    <w:p w14:paraId="45AF5FB2" w14:textId="77777777" w:rsidR="002F690B" w:rsidRPr="005A0F8C" w:rsidRDefault="002F690B" w:rsidP="005A0F8C">
      <w:pPr>
        <w:tabs>
          <w:tab w:val="left" w:pos="360"/>
          <w:tab w:val="left" w:pos="720"/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</w:rPr>
      </w:pPr>
    </w:p>
    <w:p w14:paraId="7EC81333" w14:textId="4B9EC728" w:rsidR="005A0F8C" w:rsidRDefault="005A0F8C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kern w:val="0"/>
        </w:rPr>
        <w:t xml:space="preserve">Plan zadań inwestycyjnych wynosi </w:t>
      </w:r>
      <w:r w:rsidR="00CC3F1B">
        <w:rPr>
          <w:rFonts w:ascii="Times New Roman" w:hAnsi="Times New Roman" w:cs="Times New Roman"/>
          <w:kern w:val="0"/>
        </w:rPr>
        <w:t>9 610 908</w:t>
      </w:r>
      <w:r w:rsidR="0038286C">
        <w:rPr>
          <w:rFonts w:ascii="Times New Roman" w:hAnsi="Times New Roman" w:cs="Times New Roman"/>
          <w:kern w:val="0"/>
        </w:rPr>
        <w:t>,</w:t>
      </w:r>
      <w:r w:rsidRPr="005A0F8C">
        <w:rPr>
          <w:rFonts w:ascii="Times New Roman" w:hAnsi="Times New Roman" w:cs="Times New Roman"/>
          <w:kern w:val="0"/>
        </w:rPr>
        <w:t xml:space="preserve">00 złotych według </w:t>
      </w:r>
      <w:r w:rsidRPr="005A0F8C">
        <w:rPr>
          <w:rFonts w:ascii="Times New Roman" w:hAnsi="Times New Roman" w:cs="Times New Roman"/>
          <w:b/>
          <w:bCs/>
          <w:kern w:val="0"/>
        </w:rPr>
        <w:t>załącznika Nr 3</w:t>
      </w:r>
      <w:r w:rsidRPr="005A0F8C">
        <w:rPr>
          <w:rFonts w:ascii="Times New Roman" w:hAnsi="Times New Roman" w:cs="Times New Roman"/>
          <w:kern w:val="0"/>
        </w:rPr>
        <w:t xml:space="preserve"> do niniejszej uchwały.</w:t>
      </w:r>
    </w:p>
    <w:p w14:paraId="235BEC1F" w14:textId="23F0D606" w:rsidR="00A745F7" w:rsidRDefault="00A745F7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EE2195">
        <w:rPr>
          <w:rFonts w:ascii="Times New Roman" w:hAnsi="Times New Roman" w:cs="Times New Roman"/>
          <w:b/>
          <w:bCs/>
          <w:kern w:val="0"/>
        </w:rPr>
        <w:t xml:space="preserve">§ </w:t>
      </w:r>
      <w:r w:rsidR="004A746A">
        <w:rPr>
          <w:rFonts w:ascii="Times New Roman" w:hAnsi="Times New Roman" w:cs="Times New Roman"/>
          <w:b/>
          <w:bCs/>
          <w:kern w:val="0"/>
        </w:rPr>
        <w:t>5</w:t>
      </w:r>
      <w:r>
        <w:rPr>
          <w:rFonts w:ascii="Times New Roman" w:hAnsi="Times New Roman" w:cs="Times New Roman"/>
          <w:kern w:val="0"/>
        </w:rPr>
        <w:t xml:space="preserve"> </w:t>
      </w:r>
      <w:r w:rsidR="006653E8">
        <w:rPr>
          <w:rFonts w:ascii="Times New Roman" w:hAnsi="Times New Roman" w:cs="Times New Roman"/>
          <w:kern w:val="0"/>
        </w:rPr>
        <w:t xml:space="preserve">1. </w:t>
      </w:r>
      <w:r>
        <w:rPr>
          <w:rFonts w:ascii="Times New Roman" w:hAnsi="Times New Roman" w:cs="Times New Roman"/>
          <w:kern w:val="0"/>
        </w:rPr>
        <w:t>Ustala się deficyt budżetu będący różnicą między łączną kwotą planowanych dochodów i wydatków w wysokości 953 289,00 złotych, który zostanie sfinansowany:</w:t>
      </w:r>
    </w:p>
    <w:p w14:paraId="203F10C6" w14:textId="4E8F1690" w:rsidR="00A745F7" w:rsidRPr="00795EB6" w:rsidRDefault="00A745F7" w:rsidP="00795EB6">
      <w:pPr>
        <w:pStyle w:val="Akapitzlist"/>
        <w:numPr>
          <w:ilvl w:val="0"/>
          <w:numId w:val="3"/>
        </w:num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795EB6">
        <w:rPr>
          <w:rFonts w:ascii="Times New Roman" w:hAnsi="Times New Roman" w:cs="Times New Roman"/>
          <w:kern w:val="0"/>
        </w:rPr>
        <w:t>wolnymi środkami jako nadwyżka środków pieniężnych na rachunku bieżącym budżetu jednostki samorządu terytorialnego, wynikających z rozliczeń kredytów i pożyczek z lat ubiegłych w kwocie 918 000,00 złotych</w:t>
      </w:r>
      <w:r w:rsidR="008B65E2" w:rsidRPr="00795EB6">
        <w:rPr>
          <w:rFonts w:ascii="Times New Roman" w:hAnsi="Times New Roman" w:cs="Times New Roman"/>
          <w:kern w:val="0"/>
        </w:rPr>
        <w:t>.</w:t>
      </w:r>
    </w:p>
    <w:p w14:paraId="77D50A22" w14:textId="4F05BD1F" w:rsidR="008B65E2" w:rsidRPr="00A745F7" w:rsidRDefault="008B65E2" w:rsidP="00A745F7">
      <w:pPr>
        <w:pStyle w:val="Akapitzlist"/>
        <w:numPr>
          <w:ilvl w:val="0"/>
          <w:numId w:val="3"/>
        </w:num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przychodów jednostek samorządu terytorialnego z niewykorzystanych środków pieniężnych na rachunku bieżącym budżetu, wynikających z rozliczenia dochodów i </w:t>
      </w:r>
      <w:r>
        <w:rPr>
          <w:rFonts w:ascii="Times New Roman" w:hAnsi="Times New Roman" w:cs="Times New Roman"/>
          <w:kern w:val="0"/>
        </w:rPr>
        <w:lastRenderedPageBreak/>
        <w:t>wydatków nimi finansowanych związanych ze szczególnymi zasadami wykonywania budżetu określonymi w odrębnych ustawach w kwocie 35 289,00 złotych.</w:t>
      </w:r>
    </w:p>
    <w:p w14:paraId="694273DE" w14:textId="7FA42AF3" w:rsidR="002F690B" w:rsidRDefault="006653E8" w:rsidP="006653E8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6653E8">
        <w:rPr>
          <w:rFonts w:ascii="Times New Roman" w:hAnsi="Times New Roman" w:cs="Times New Roman"/>
          <w:kern w:val="0"/>
        </w:rPr>
        <w:t>2.</w:t>
      </w:r>
      <w:r>
        <w:rPr>
          <w:rFonts w:ascii="Times New Roman" w:hAnsi="Times New Roman" w:cs="Times New Roman"/>
          <w:kern w:val="0"/>
        </w:rPr>
        <w:t xml:space="preserve">  Ustala się przychody budżetu w kwocie </w:t>
      </w:r>
      <w:r w:rsidR="00543751">
        <w:rPr>
          <w:rFonts w:ascii="Times New Roman" w:hAnsi="Times New Roman" w:cs="Times New Roman"/>
          <w:kern w:val="0"/>
        </w:rPr>
        <w:t>1 775 289</w:t>
      </w:r>
      <w:r>
        <w:rPr>
          <w:rFonts w:ascii="Times New Roman" w:hAnsi="Times New Roman" w:cs="Times New Roman"/>
          <w:kern w:val="0"/>
        </w:rPr>
        <w:t>,00 złotych z następujących tytułów:</w:t>
      </w:r>
    </w:p>
    <w:p w14:paraId="31DFDE8F" w14:textId="27B2C65E" w:rsidR="006653E8" w:rsidRDefault="006653E8" w:rsidP="006653E8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1) wolnych środków jako nadwyżki środków pieniężnych na rachunku bieżącym jednostki samorządu terytorialnego , wynikająca z rozliczeń kredytów i pożyczek z lat ubiegłych w kwocie </w:t>
      </w:r>
      <w:r w:rsidR="00A66E22">
        <w:rPr>
          <w:rFonts w:ascii="Times New Roman" w:hAnsi="Times New Roman" w:cs="Times New Roman"/>
          <w:kern w:val="0"/>
        </w:rPr>
        <w:t>1 740 000</w:t>
      </w:r>
      <w:r>
        <w:rPr>
          <w:rFonts w:ascii="Times New Roman" w:hAnsi="Times New Roman" w:cs="Times New Roman"/>
          <w:kern w:val="0"/>
        </w:rPr>
        <w:t>,00 złotych.</w:t>
      </w:r>
    </w:p>
    <w:p w14:paraId="1F22C682" w14:textId="0D821896" w:rsidR="00B6784E" w:rsidRPr="00B6784E" w:rsidRDefault="00B6784E" w:rsidP="00B6784E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B6784E">
        <w:rPr>
          <w:rFonts w:ascii="Times New Roman" w:hAnsi="Times New Roman" w:cs="Times New Roman"/>
          <w:kern w:val="0"/>
        </w:rPr>
        <w:t>2) przychodów jednostek samorządu terytorialnego z niewykorzystanych środków pieniężnych</w:t>
      </w:r>
      <w:r w:rsidR="00ED506C">
        <w:rPr>
          <w:rFonts w:ascii="Times New Roman" w:hAnsi="Times New Roman" w:cs="Times New Roman"/>
          <w:kern w:val="0"/>
        </w:rPr>
        <w:t xml:space="preserve"> </w:t>
      </w:r>
      <w:r w:rsidRPr="00B6784E">
        <w:rPr>
          <w:rFonts w:ascii="Times New Roman" w:hAnsi="Times New Roman" w:cs="Times New Roman"/>
          <w:kern w:val="0"/>
        </w:rPr>
        <w:t>na rachunku bieżącym budżetu, wynikających z rozliczenia dochodów i wydatków nimi finansowanych związanych ze szczególnymi zasadami wykonywania budżetu określonymi w</w:t>
      </w:r>
      <w:r w:rsidR="00ED506C">
        <w:rPr>
          <w:rFonts w:ascii="Times New Roman" w:hAnsi="Times New Roman" w:cs="Times New Roman"/>
          <w:kern w:val="0"/>
        </w:rPr>
        <w:t xml:space="preserve"> </w:t>
      </w:r>
      <w:r w:rsidRPr="00B6784E">
        <w:rPr>
          <w:rFonts w:ascii="Times New Roman" w:hAnsi="Times New Roman" w:cs="Times New Roman"/>
          <w:kern w:val="0"/>
        </w:rPr>
        <w:t>odrębnych ustawach w kwocie 35 289,00 złotych.</w:t>
      </w:r>
    </w:p>
    <w:p w14:paraId="52F3ACA7" w14:textId="37F8A0EE" w:rsidR="00B6784E" w:rsidRPr="00597BAB" w:rsidRDefault="00597BAB" w:rsidP="006653E8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3. Ustala się rozchody budżetu w kwocie 822 000,00 zł według </w:t>
      </w:r>
      <w:r w:rsidRPr="00597BAB">
        <w:rPr>
          <w:rFonts w:ascii="Times New Roman" w:hAnsi="Times New Roman" w:cs="Times New Roman"/>
          <w:b/>
          <w:bCs/>
          <w:kern w:val="0"/>
        </w:rPr>
        <w:t xml:space="preserve">załącznika Nr </w:t>
      </w:r>
      <w:r w:rsidR="00A1554B">
        <w:rPr>
          <w:rFonts w:ascii="Times New Roman" w:hAnsi="Times New Roman" w:cs="Times New Roman"/>
          <w:b/>
          <w:bCs/>
          <w:kern w:val="0"/>
        </w:rPr>
        <w:t xml:space="preserve">4 </w:t>
      </w:r>
      <w:r w:rsidRPr="00597BAB">
        <w:rPr>
          <w:rFonts w:ascii="Times New Roman" w:hAnsi="Times New Roman" w:cs="Times New Roman"/>
          <w:b/>
          <w:bCs/>
          <w:kern w:val="0"/>
        </w:rPr>
        <w:t>do niniejszej uchwały.</w:t>
      </w:r>
    </w:p>
    <w:p w14:paraId="3EC55901" w14:textId="6A0D9683" w:rsidR="002F690B" w:rsidRPr="002F690B" w:rsidRDefault="002F690B" w:rsidP="002F690B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kern w:val="0"/>
          <w:szCs w:val="16"/>
          <w:lang w:eastAsia="pl-PL"/>
        </w:rPr>
      </w:pPr>
      <w:r w:rsidRPr="002F690B">
        <w:rPr>
          <w:rFonts w:ascii="Times New Roman" w:eastAsia="Times New Roman" w:hAnsi="Times New Roman" w:cs="Times New Roman"/>
          <w:b/>
          <w:bCs/>
          <w:kern w:val="0"/>
          <w:szCs w:val="16"/>
          <w:lang w:eastAsia="pl-PL"/>
        </w:rPr>
        <w:t>§</w:t>
      </w:r>
      <w:r w:rsidR="00A1554B">
        <w:rPr>
          <w:rFonts w:ascii="Times New Roman" w:eastAsia="Times New Roman" w:hAnsi="Times New Roman" w:cs="Times New Roman"/>
          <w:b/>
          <w:bCs/>
          <w:kern w:val="0"/>
          <w:szCs w:val="16"/>
          <w:lang w:eastAsia="pl-PL"/>
        </w:rPr>
        <w:t>6</w:t>
      </w:r>
      <w:r w:rsidRPr="002F690B">
        <w:rPr>
          <w:rFonts w:ascii="Times New Roman" w:eastAsia="Times New Roman" w:hAnsi="Times New Roman" w:cs="Times New Roman"/>
          <w:b/>
          <w:bCs/>
          <w:kern w:val="0"/>
          <w:szCs w:val="16"/>
          <w:lang w:eastAsia="pl-PL"/>
        </w:rPr>
        <w:t xml:space="preserve"> .</w:t>
      </w:r>
      <w:r w:rsidRPr="002F690B">
        <w:rPr>
          <w:rFonts w:ascii="Times New Roman" w:eastAsia="Times New Roman" w:hAnsi="Times New Roman" w:cs="Times New Roman"/>
          <w:kern w:val="0"/>
          <w:szCs w:val="16"/>
          <w:lang w:eastAsia="pl-PL"/>
        </w:rPr>
        <w:t xml:space="preserve"> Ustala się </w:t>
      </w:r>
      <w:r w:rsidR="00A1554B">
        <w:rPr>
          <w:rFonts w:ascii="Times New Roman" w:eastAsia="Times New Roman" w:hAnsi="Times New Roman" w:cs="Times New Roman"/>
          <w:kern w:val="0"/>
          <w:szCs w:val="16"/>
          <w:lang w:eastAsia="pl-PL"/>
        </w:rPr>
        <w:t xml:space="preserve">dochody z tytułu wydawania zezwoleń na sprzedaż napojów alkoholowych oraz wydatki na realizację zadań określonych w Gminnym Programie Profilaktyki i Rozwiązywania Problemów Alkoholowych i w Gminnym Programie Przeciwdziałania Narkomanii zgodnie z załącznikiem </w:t>
      </w:r>
      <w:r w:rsidR="00A1554B" w:rsidRPr="00F85E33">
        <w:rPr>
          <w:rFonts w:ascii="Times New Roman" w:eastAsia="Times New Roman" w:hAnsi="Times New Roman" w:cs="Times New Roman"/>
          <w:b/>
          <w:bCs/>
          <w:kern w:val="0"/>
          <w:szCs w:val="16"/>
          <w:lang w:eastAsia="pl-PL"/>
        </w:rPr>
        <w:t>Nr 5 do niniejszej Uchwały</w:t>
      </w:r>
      <w:r w:rsidR="00A1554B">
        <w:rPr>
          <w:rFonts w:ascii="Times New Roman" w:eastAsia="Times New Roman" w:hAnsi="Times New Roman" w:cs="Times New Roman"/>
          <w:kern w:val="0"/>
          <w:szCs w:val="16"/>
          <w:lang w:eastAsia="pl-PL"/>
        </w:rPr>
        <w:t>.</w:t>
      </w:r>
    </w:p>
    <w:p w14:paraId="21C9639D" w14:textId="77777777" w:rsidR="002F690B" w:rsidRPr="005A0F8C" w:rsidRDefault="002F690B" w:rsidP="005A0F8C">
      <w:pPr>
        <w:tabs>
          <w:tab w:val="left" w:pos="6840"/>
          <w:tab w:val="left" w:pos="7200"/>
          <w:tab w:val="left" w:pos="7380"/>
          <w:tab w:val="left" w:pos="756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</w:p>
    <w:p w14:paraId="7C2E049D" w14:textId="2B54D6DA" w:rsidR="005A0F8C" w:rsidRPr="005A0F8C" w:rsidRDefault="005A0F8C" w:rsidP="005A0F8C">
      <w:pPr>
        <w:tabs>
          <w:tab w:val="left" w:pos="6840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</w:t>
      </w:r>
      <w:r w:rsidR="00FC387F">
        <w:rPr>
          <w:rFonts w:ascii="Times New Roman" w:hAnsi="Times New Roman" w:cs="Times New Roman"/>
          <w:b/>
          <w:bCs/>
          <w:kern w:val="0"/>
        </w:rPr>
        <w:t>7</w:t>
      </w:r>
      <w:r w:rsidRPr="005A0F8C">
        <w:rPr>
          <w:rFonts w:ascii="Times New Roman" w:hAnsi="Times New Roman" w:cs="Times New Roman"/>
          <w:b/>
          <w:bCs/>
          <w:kern w:val="0"/>
        </w:rPr>
        <w:t>.</w:t>
      </w:r>
      <w:r w:rsidRPr="005A0F8C">
        <w:rPr>
          <w:rFonts w:ascii="Times New Roman" w:hAnsi="Times New Roman" w:cs="Times New Roman"/>
          <w:kern w:val="0"/>
        </w:rPr>
        <w:t xml:space="preserve"> Wykonanie uchwały powierza się Burmistrzowi Miasta i Gminy Jadów.</w:t>
      </w:r>
    </w:p>
    <w:p w14:paraId="0C73E643" w14:textId="0CECCD96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</w:t>
      </w:r>
      <w:r w:rsidR="00FC387F">
        <w:rPr>
          <w:rFonts w:ascii="Times New Roman" w:hAnsi="Times New Roman" w:cs="Times New Roman"/>
          <w:b/>
          <w:bCs/>
          <w:kern w:val="0"/>
        </w:rPr>
        <w:t>8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. </w:t>
      </w:r>
      <w:r w:rsidRPr="005A0F8C">
        <w:rPr>
          <w:rFonts w:ascii="Times New Roman" w:hAnsi="Times New Roman" w:cs="Times New Roman"/>
          <w:kern w:val="0"/>
        </w:rPr>
        <w:t>Uchwała wchodzi w życie z dniem podjęcia i obowiązuje w roku budżetowym 202</w:t>
      </w:r>
      <w:r w:rsidR="0038286C">
        <w:rPr>
          <w:rFonts w:ascii="Times New Roman" w:hAnsi="Times New Roman" w:cs="Times New Roman"/>
          <w:kern w:val="0"/>
        </w:rPr>
        <w:t>6</w:t>
      </w:r>
      <w:r w:rsidRPr="005A0F8C">
        <w:rPr>
          <w:rFonts w:ascii="Times New Roman" w:hAnsi="Times New Roman" w:cs="Times New Roman"/>
          <w:kern w:val="0"/>
        </w:rPr>
        <w:t>.</w:t>
      </w:r>
    </w:p>
    <w:p w14:paraId="5555491E" w14:textId="19F36088" w:rsidR="005A0F8C" w:rsidRPr="005A0F8C" w:rsidRDefault="005A0F8C" w:rsidP="005A0F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5A0F8C">
        <w:rPr>
          <w:rFonts w:ascii="Times New Roman" w:hAnsi="Times New Roman" w:cs="Times New Roman"/>
          <w:b/>
          <w:bCs/>
          <w:kern w:val="0"/>
        </w:rPr>
        <w:t xml:space="preserve">§ </w:t>
      </w:r>
      <w:r w:rsidR="00FC387F">
        <w:rPr>
          <w:rFonts w:ascii="Times New Roman" w:hAnsi="Times New Roman" w:cs="Times New Roman"/>
          <w:b/>
          <w:bCs/>
          <w:kern w:val="0"/>
        </w:rPr>
        <w:t>9</w:t>
      </w:r>
      <w:r w:rsidRPr="005A0F8C">
        <w:rPr>
          <w:rFonts w:ascii="Times New Roman" w:hAnsi="Times New Roman" w:cs="Times New Roman"/>
          <w:b/>
          <w:bCs/>
          <w:kern w:val="0"/>
        </w:rPr>
        <w:t xml:space="preserve">. </w:t>
      </w:r>
      <w:r w:rsidRPr="005A0F8C">
        <w:rPr>
          <w:rFonts w:ascii="Times New Roman" w:hAnsi="Times New Roman" w:cs="Times New Roman"/>
          <w:kern w:val="0"/>
        </w:rPr>
        <w:t xml:space="preserve">Burmistrz Miasta i Gminy ogłosi niezwłocznie niniejszą uchwałę w trybie przewidzianym dla aktów prawa miejscowego poprzez ogłoszenie w Dzienniku Urzędowym Województwa Mazowieckiego.                                         </w:t>
      </w:r>
    </w:p>
    <w:p w14:paraId="733DA3D2" w14:textId="77777777" w:rsidR="002F690B" w:rsidRDefault="002F690B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</w:p>
    <w:p w14:paraId="1D82CD6D" w14:textId="77777777" w:rsidR="002F690B" w:rsidRDefault="002F690B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kern w:val="0"/>
        </w:rPr>
      </w:pPr>
    </w:p>
    <w:p w14:paraId="72CE7CE8" w14:textId="64A8098A" w:rsidR="005A0F8C" w:rsidRPr="006F2F8C" w:rsidRDefault="005A0F8C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  <w:r w:rsidRPr="006F2F8C">
        <w:rPr>
          <w:rFonts w:ascii="Times New Roman" w:hAnsi="Times New Roman" w:cs="Times New Roman"/>
          <w:b/>
          <w:bCs/>
          <w:i/>
          <w:iCs/>
          <w:kern w:val="0"/>
        </w:rPr>
        <w:t>Przewodnicząca Rady Miasta i Gminy Jadów</w:t>
      </w:r>
    </w:p>
    <w:p w14:paraId="56506818" w14:textId="77777777" w:rsidR="002F690B" w:rsidRPr="006F2F8C" w:rsidRDefault="002F690B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1F1EA184" w14:textId="77777777" w:rsidR="002F690B" w:rsidRPr="006F2F8C" w:rsidRDefault="002F690B" w:rsidP="002F69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1D7A5D83" w14:textId="01CA6092" w:rsidR="005A0F8C" w:rsidRPr="006F2F8C" w:rsidRDefault="005A0F8C" w:rsidP="00D23D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 w:cs="Times New Roman"/>
          <w:b/>
          <w:bCs/>
          <w:i/>
          <w:iCs/>
          <w:kern w:val="0"/>
        </w:rPr>
      </w:pPr>
      <w:r w:rsidRPr="006F2F8C">
        <w:rPr>
          <w:rFonts w:ascii="Times New Roman" w:hAnsi="Times New Roman" w:cs="Times New Roman"/>
          <w:b/>
          <w:bCs/>
          <w:i/>
          <w:iCs/>
          <w:kern w:val="0"/>
        </w:rPr>
        <w:t xml:space="preserve">                                                                          Bożena Krasnodębska</w:t>
      </w:r>
    </w:p>
    <w:sectPr w:rsidR="005A0F8C" w:rsidRPr="006F2F8C" w:rsidSect="005A0F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B8C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41DD79D1"/>
    <w:multiLevelType w:val="hybridMultilevel"/>
    <w:tmpl w:val="901AB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76E56"/>
    <w:multiLevelType w:val="hybridMultilevel"/>
    <w:tmpl w:val="A9CC9926"/>
    <w:lvl w:ilvl="0" w:tplc="DB5019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8523">
    <w:abstractNumId w:val="0"/>
  </w:num>
  <w:num w:numId="2" w16cid:durableId="1924877794">
    <w:abstractNumId w:val="0"/>
  </w:num>
  <w:num w:numId="3" w16cid:durableId="1718821524">
    <w:abstractNumId w:val="2"/>
  </w:num>
  <w:num w:numId="4" w16cid:durableId="43190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8C"/>
    <w:rsid w:val="00180AFC"/>
    <w:rsid w:val="001911F2"/>
    <w:rsid w:val="002743A1"/>
    <w:rsid w:val="002926A6"/>
    <w:rsid w:val="002F2594"/>
    <w:rsid w:val="002F690B"/>
    <w:rsid w:val="0038286C"/>
    <w:rsid w:val="004A746A"/>
    <w:rsid w:val="00514316"/>
    <w:rsid w:val="00543751"/>
    <w:rsid w:val="00597BAB"/>
    <w:rsid w:val="005A0F8C"/>
    <w:rsid w:val="005E63A4"/>
    <w:rsid w:val="006653E8"/>
    <w:rsid w:val="006F2F8C"/>
    <w:rsid w:val="00795EB6"/>
    <w:rsid w:val="007F2BD0"/>
    <w:rsid w:val="00865A54"/>
    <w:rsid w:val="008872F1"/>
    <w:rsid w:val="00897196"/>
    <w:rsid w:val="008B65E2"/>
    <w:rsid w:val="008C6B95"/>
    <w:rsid w:val="008E49E0"/>
    <w:rsid w:val="009A76CB"/>
    <w:rsid w:val="00A1554B"/>
    <w:rsid w:val="00A66E22"/>
    <w:rsid w:val="00A720F1"/>
    <w:rsid w:val="00A745F7"/>
    <w:rsid w:val="00B129EB"/>
    <w:rsid w:val="00B6784E"/>
    <w:rsid w:val="00C3199A"/>
    <w:rsid w:val="00CC3F1B"/>
    <w:rsid w:val="00CF08F3"/>
    <w:rsid w:val="00D131A7"/>
    <w:rsid w:val="00D23D68"/>
    <w:rsid w:val="00D445B6"/>
    <w:rsid w:val="00DC3060"/>
    <w:rsid w:val="00DC6A8E"/>
    <w:rsid w:val="00E56470"/>
    <w:rsid w:val="00ED506C"/>
    <w:rsid w:val="00EE2195"/>
    <w:rsid w:val="00F02AB5"/>
    <w:rsid w:val="00F85E33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BBE"/>
  <w15:chartTrackingRefBased/>
  <w15:docId w15:val="{D454B2CB-82CE-42F2-910B-93C79ED7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0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F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F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F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F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F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F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F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F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F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26</cp:revision>
  <dcterms:created xsi:type="dcterms:W3CDTF">2026-04-17T10:24:00Z</dcterms:created>
  <dcterms:modified xsi:type="dcterms:W3CDTF">2026-04-24T10:03:00Z</dcterms:modified>
</cp:coreProperties>
</file>