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EA0A" w14:textId="39D1A65E" w:rsidR="007A078C" w:rsidRPr="007A078C" w:rsidRDefault="007A078C" w:rsidP="007A078C">
      <w:pPr>
        <w:keepNext/>
        <w:tabs>
          <w:tab w:val="left" w:pos="357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line="259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 xml:space="preserve">Uchwała Nr </w:t>
      </w:r>
      <w:r w:rsidR="002277BD">
        <w:rPr>
          <w:rFonts w:ascii="Times New Roman" w:hAnsi="Times New Roman" w:cs="Times New Roman"/>
          <w:b/>
          <w:bCs/>
          <w:kern w:val="0"/>
        </w:rPr>
        <w:t>XXII/</w:t>
      </w:r>
      <w:r w:rsidR="005A7F90">
        <w:rPr>
          <w:rFonts w:ascii="Times New Roman" w:hAnsi="Times New Roman" w:cs="Times New Roman"/>
          <w:b/>
          <w:bCs/>
          <w:kern w:val="0"/>
        </w:rPr>
        <w:t>159</w:t>
      </w:r>
      <w:r w:rsidR="002277BD">
        <w:rPr>
          <w:rFonts w:ascii="Times New Roman" w:hAnsi="Times New Roman" w:cs="Times New Roman"/>
          <w:b/>
          <w:bCs/>
          <w:kern w:val="0"/>
        </w:rPr>
        <w:t>/25</w:t>
      </w:r>
    </w:p>
    <w:p w14:paraId="06074C7D" w14:textId="77777777" w:rsidR="007A078C" w:rsidRPr="007A078C" w:rsidRDefault="007A078C" w:rsidP="007A078C">
      <w:pPr>
        <w:keepNext/>
        <w:tabs>
          <w:tab w:val="left" w:pos="357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 xml:space="preserve">                                                     Rady Miasta i  Gminy Jadów</w:t>
      </w:r>
    </w:p>
    <w:p w14:paraId="610E1C7E" w14:textId="441E8FC0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 xml:space="preserve">          z dnia </w:t>
      </w:r>
      <w:r w:rsidR="002277BD">
        <w:rPr>
          <w:rFonts w:ascii="Times New Roman" w:hAnsi="Times New Roman" w:cs="Times New Roman"/>
          <w:b/>
          <w:bCs/>
          <w:kern w:val="0"/>
        </w:rPr>
        <w:t>17 grudnia 2025</w:t>
      </w:r>
      <w:r w:rsidRPr="007A078C">
        <w:rPr>
          <w:rFonts w:ascii="Times New Roman" w:hAnsi="Times New Roman" w:cs="Times New Roman"/>
          <w:b/>
          <w:bCs/>
          <w:kern w:val="0"/>
        </w:rPr>
        <w:t xml:space="preserve">                 </w:t>
      </w:r>
    </w:p>
    <w:p w14:paraId="7567F9BE" w14:textId="0A749C62" w:rsidR="007A078C" w:rsidRPr="007A078C" w:rsidRDefault="007A078C" w:rsidP="007A078C">
      <w:pPr>
        <w:tabs>
          <w:tab w:val="left" w:pos="357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w sprawie uchwalenia uchwały budżetowej na rok 202</w:t>
      </w:r>
      <w:r w:rsidR="00FB3B83">
        <w:rPr>
          <w:rFonts w:ascii="Times New Roman" w:hAnsi="Times New Roman" w:cs="Times New Roman"/>
          <w:b/>
          <w:bCs/>
          <w:kern w:val="0"/>
        </w:rPr>
        <w:t>6</w:t>
      </w:r>
    </w:p>
    <w:p w14:paraId="30E4E469" w14:textId="77777777" w:rsidR="007A078C" w:rsidRPr="007A078C" w:rsidRDefault="007A078C" w:rsidP="007A078C">
      <w:pPr>
        <w:tabs>
          <w:tab w:val="left" w:pos="357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b/>
          <w:bCs/>
          <w:kern w:val="0"/>
        </w:rPr>
      </w:pPr>
    </w:p>
    <w:p w14:paraId="581B69AF" w14:textId="77777777" w:rsidR="007A078C" w:rsidRPr="007A078C" w:rsidRDefault="007A078C" w:rsidP="007A078C">
      <w:pPr>
        <w:tabs>
          <w:tab w:val="left" w:pos="357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color w:val="000000"/>
          <w:kern w:val="0"/>
        </w:rPr>
      </w:pPr>
    </w:p>
    <w:p w14:paraId="2EB23ABD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kern w:val="0"/>
        </w:rPr>
      </w:pPr>
      <w:r w:rsidRPr="007A078C">
        <w:rPr>
          <w:rFonts w:ascii="Times New Roman" w:hAnsi="Times New Roman" w:cs="Times New Roman"/>
          <w:color w:val="000000"/>
          <w:kern w:val="0"/>
        </w:rPr>
        <w:t>Na podstawie art. 18 ust. 2 pkt 4 ustawy z dnia 8 marca 1990 r. o samorządzie gminnym (</w:t>
      </w:r>
      <w:r w:rsidRPr="007A078C">
        <w:rPr>
          <w:rFonts w:ascii="Times New Roman" w:hAnsi="Times New Roman" w:cs="Times New Roman"/>
          <w:kern w:val="0"/>
        </w:rPr>
        <w:t>Dz. U. z  2024 r., poz. 1465</w:t>
      </w:r>
      <w:r w:rsidRPr="007A078C">
        <w:rPr>
          <w:rFonts w:ascii="Times New Roman" w:hAnsi="Times New Roman" w:cs="Times New Roman"/>
          <w:color w:val="000000"/>
          <w:kern w:val="0"/>
        </w:rPr>
        <w:t>) oraz art. 211, art. 212, art. 214, art. 215,  art. 217,  art. 235,  art. 237, art. 239 ustawy z dnia 27 sierpnia 2009 r. o finansach publicznych (</w:t>
      </w:r>
      <w:r w:rsidRPr="007A078C">
        <w:rPr>
          <w:rFonts w:ascii="Times New Roman" w:hAnsi="Times New Roman" w:cs="Times New Roman"/>
          <w:kern w:val="0"/>
        </w:rPr>
        <w:t>Dz. U z 2024 r., poz. 1530)</w:t>
      </w:r>
      <w:r w:rsidRPr="007A078C">
        <w:rPr>
          <w:rFonts w:ascii="Times New Roman" w:hAnsi="Times New Roman" w:cs="Times New Roman"/>
          <w:color w:val="000000"/>
          <w:kern w:val="0"/>
        </w:rPr>
        <w:t xml:space="preserve">. </w:t>
      </w:r>
      <w:r w:rsidRPr="007A078C">
        <w:rPr>
          <w:rFonts w:ascii="Times New Roman" w:hAnsi="Times New Roman" w:cs="Times New Roman"/>
          <w:b/>
          <w:bCs/>
          <w:kern w:val="0"/>
        </w:rPr>
        <w:t>Rada Miasta i  Gminy Jadów uchwala, co następuje :</w:t>
      </w:r>
    </w:p>
    <w:p w14:paraId="0684282D" w14:textId="77777777" w:rsidR="007A078C" w:rsidRPr="007A078C" w:rsidRDefault="007A078C" w:rsidP="007A078C">
      <w:pPr>
        <w:tabs>
          <w:tab w:val="left" w:pos="357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kern w:val="0"/>
        </w:rPr>
      </w:pPr>
    </w:p>
    <w:p w14:paraId="1705ECB7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</w:p>
    <w:p w14:paraId="5956DBF4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1.</w:t>
      </w:r>
    </w:p>
    <w:p w14:paraId="744117AC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</w:p>
    <w:p w14:paraId="0036213E" w14:textId="334F8EB1" w:rsidR="007A078C" w:rsidRPr="007A078C" w:rsidRDefault="007A078C" w:rsidP="007A078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1. Ustala się dochody     w łącznej kwocie </w:t>
      </w:r>
      <w:r w:rsidRPr="007A078C">
        <w:rPr>
          <w:rFonts w:ascii="Times New Roman" w:hAnsi="Times New Roman" w:cs="Times New Roman"/>
          <w:kern w:val="0"/>
        </w:rPr>
        <w:tab/>
      </w:r>
      <w:r w:rsidR="00B47D7B">
        <w:rPr>
          <w:rFonts w:ascii="Times New Roman" w:hAnsi="Times New Roman" w:cs="Times New Roman"/>
          <w:kern w:val="0"/>
        </w:rPr>
        <w:tab/>
      </w:r>
      <w:r w:rsidRPr="007A078C">
        <w:rPr>
          <w:rFonts w:ascii="Times New Roman" w:hAnsi="Times New Roman" w:cs="Times New Roman"/>
          <w:kern w:val="0"/>
          <w:u w:val="single"/>
        </w:rPr>
        <w:t>5</w:t>
      </w:r>
      <w:r w:rsidR="00506809">
        <w:rPr>
          <w:rFonts w:ascii="Times New Roman" w:hAnsi="Times New Roman" w:cs="Times New Roman"/>
          <w:kern w:val="0"/>
          <w:u w:val="single"/>
        </w:rPr>
        <w:t>4 872 950</w:t>
      </w:r>
      <w:r w:rsidRPr="007A078C">
        <w:rPr>
          <w:rFonts w:ascii="Times New Roman" w:hAnsi="Times New Roman" w:cs="Times New Roman"/>
          <w:kern w:val="0"/>
          <w:u w:val="single"/>
        </w:rPr>
        <w:t>,00 zł</w:t>
      </w:r>
      <w:r w:rsidRPr="007A078C">
        <w:rPr>
          <w:rFonts w:ascii="Times New Roman" w:hAnsi="Times New Roman" w:cs="Times New Roman"/>
          <w:kern w:val="0"/>
        </w:rPr>
        <w:t xml:space="preserve">, </w:t>
      </w:r>
    </w:p>
    <w:p w14:paraId="37A5EF76" w14:textId="77777777" w:rsidR="007A078C" w:rsidRPr="007A078C" w:rsidRDefault="007A078C" w:rsidP="007A078C">
      <w:pPr>
        <w:tabs>
          <w:tab w:val="left" w:pos="35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z tego : </w:t>
      </w:r>
    </w:p>
    <w:p w14:paraId="73E05496" w14:textId="47C9CFEC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1) bieżące w kwocie </w:t>
      </w:r>
      <w:r w:rsidRPr="007A078C">
        <w:rPr>
          <w:rFonts w:ascii="Times New Roman" w:hAnsi="Times New Roman" w:cs="Times New Roman"/>
          <w:kern w:val="0"/>
        </w:rPr>
        <w:tab/>
      </w:r>
      <w:r w:rsidRPr="007A078C">
        <w:rPr>
          <w:rFonts w:ascii="Times New Roman" w:hAnsi="Times New Roman" w:cs="Times New Roman"/>
          <w:kern w:val="0"/>
        </w:rPr>
        <w:tab/>
        <w:t xml:space="preserve">                       </w:t>
      </w:r>
      <w:r w:rsidR="00B47D7B">
        <w:rPr>
          <w:rFonts w:ascii="Times New Roman" w:hAnsi="Times New Roman" w:cs="Times New Roman"/>
          <w:kern w:val="0"/>
        </w:rPr>
        <w:tab/>
      </w:r>
      <w:r w:rsidR="00B47D7B">
        <w:rPr>
          <w:rFonts w:ascii="Times New Roman" w:hAnsi="Times New Roman" w:cs="Times New Roman"/>
          <w:kern w:val="0"/>
        </w:rPr>
        <w:tab/>
        <w:t>51 012 507,59</w:t>
      </w:r>
      <w:r w:rsidRPr="007A078C">
        <w:rPr>
          <w:rFonts w:ascii="Times New Roman" w:hAnsi="Times New Roman" w:cs="Times New Roman"/>
          <w:kern w:val="0"/>
        </w:rPr>
        <w:t xml:space="preserve"> zł,</w:t>
      </w:r>
    </w:p>
    <w:p w14:paraId="0019FB1A" w14:textId="0C951458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2) majątkowe w kwocie                                       </w:t>
      </w:r>
      <w:r w:rsidR="00B47D7B">
        <w:rPr>
          <w:rFonts w:ascii="Times New Roman" w:hAnsi="Times New Roman" w:cs="Times New Roman"/>
          <w:kern w:val="0"/>
        </w:rPr>
        <w:tab/>
      </w:r>
      <w:r w:rsidRPr="007A078C">
        <w:rPr>
          <w:rFonts w:ascii="Times New Roman" w:hAnsi="Times New Roman" w:cs="Times New Roman"/>
          <w:kern w:val="0"/>
        </w:rPr>
        <w:t xml:space="preserve"> </w:t>
      </w:r>
      <w:r w:rsidR="00B47D7B">
        <w:rPr>
          <w:rFonts w:ascii="Times New Roman" w:hAnsi="Times New Roman" w:cs="Times New Roman"/>
          <w:kern w:val="0"/>
        </w:rPr>
        <w:t xml:space="preserve"> 3 860 442,41</w:t>
      </w:r>
      <w:r w:rsidRPr="007A078C">
        <w:rPr>
          <w:rFonts w:ascii="Times New Roman" w:hAnsi="Times New Roman" w:cs="Times New Roman"/>
          <w:kern w:val="0"/>
        </w:rPr>
        <w:t xml:space="preserve"> zł, </w:t>
      </w:r>
    </w:p>
    <w:p w14:paraId="7FC2CA9D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                zgodnie z</w:t>
      </w:r>
      <w:r w:rsidRPr="007A078C">
        <w:rPr>
          <w:rFonts w:ascii="Times New Roman" w:hAnsi="Times New Roman" w:cs="Times New Roman"/>
          <w:b/>
          <w:bCs/>
          <w:kern w:val="0"/>
        </w:rPr>
        <w:t xml:space="preserve"> załącznikiem  Nr 1 </w:t>
      </w:r>
      <w:r w:rsidRPr="007A078C">
        <w:rPr>
          <w:rFonts w:ascii="Times New Roman" w:hAnsi="Times New Roman" w:cs="Times New Roman"/>
          <w:kern w:val="0"/>
        </w:rPr>
        <w:t>do niniejszej uchwały.</w:t>
      </w:r>
    </w:p>
    <w:p w14:paraId="6EE3F5C0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</w:p>
    <w:p w14:paraId="3A57B306" w14:textId="7BFD2FE8" w:rsidR="007A078C" w:rsidRPr="007A078C" w:rsidRDefault="007A078C" w:rsidP="007A078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2. Ustala się wydatki  w łącznej  kwocie </w:t>
      </w:r>
      <w:r w:rsidRPr="007A078C">
        <w:rPr>
          <w:rFonts w:ascii="Times New Roman" w:hAnsi="Times New Roman" w:cs="Times New Roman"/>
          <w:kern w:val="0"/>
        </w:rPr>
        <w:tab/>
        <w:t xml:space="preserve">            </w:t>
      </w:r>
      <w:r w:rsidR="00B47D7B">
        <w:rPr>
          <w:rFonts w:ascii="Times New Roman" w:hAnsi="Times New Roman" w:cs="Times New Roman"/>
          <w:kern w:val="0"/>
          <w:u w:val="single"/>
        </w:rPr>
        <w:t>54 050 950</w:t>
      </w:r>
      <w:r w:rsidRPr="007A078C">
        <w:rPr>
          <w:rFonts w:ascii="Times New Roman" w:hAnsi="Times New Roman" w:cs="Times New Roman"/>
          <w:kern w:val="0"/>
          <w:u w:val="single"/>
        </w:rPr>
        <w:t>,00 zł</w:t>
      </w:r>
    </w:p>
    <w:p w14:paraId="517BB2CA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z tego : </w:t>
      </w:r>
    </w:p>
    <w:p w14:paraId="1186BF69" w14:textId="3E49F17B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1) bieżące w kwocie                                           </w:t>
      </w:r>
      <w:r w:rsidR="00B47D7B">
        <w:rPr>
          <w:rFonts w:ascii="Times New Roman" w:hAnsi="Times New Roman" w:cs="Times New Roman"/>
          <w:kern w:val="0"/>
        </w:rPr>
        <w:tab/>
      </w:r>
      <w:r w:rsidR="00B47D7B">
        <w:rPr>
          <w:rFonts w:ascii="Times New Roman" w:hAnsi="Times New Roman" w:cs="Times New Roman"/>
          <w:kern w:val="0"/>
        </w:rPr>
        <w:tab/>
        <w:t>46 189 599</w:t>
      </w:r>
      <w:r w:rsidRPr="007A078C">
        <w:rPr>
          <w:rFonts w:ascii="Times New Roman" w:hAnsi="Times New Roman" w:cs="Times New Roman"/>
          <w:kern w:val="0"/>
        </w:rPr>
        <w:t>,00 zł,</w:t>
      </w:r>
    </w:p>
    <w:p w14:paraId="7969D251" w14:textId="5F86BD24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2) majątkowe w kwocie                                      </w:t>
      </w:r>
      <w:r w:rsidR="00B47D7B">
        <w:rPr>
          <w:rFonts w:ascii="Times New Roman" w:hAnsi="Times New Roman" w:cs="Times New Roman"/>
          <w:kern w:val="0"/>
        </w:rPr>
        <w:tab/>
      </w:r>
      <w:r w:rsidR="00B47D7B">
        <w:rPr>
          <w:rFonts w:ascii="Times New Roman" w:hAnsi="Times New Roman" w:cs="Times New Roman"/>
          <w:kern w:val="0"/>
        </w:rPr>
        <w:tab/>
        <w:t xml:space="preserve">  7 861 351</w:t>
      </w:r>
      <w:r w:rsidRPr="007A078C">
        <w:rPr>
          <w:rFonts w:ascii="Times New Roman" w:hAnsi="Times New Roman" w:cs="Times New Roman"/>
          <w:kern w:val="0"/>
        </w:rPr>
        <w:t>,00 zł</w:t>
      </w:r>
    </w:p>
    <w:p w14:paraId="6BB66FF3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 xml:space="preserve">               </w:t>
      </w:r>
      <w:r w:rsidRPr="007A078C">
        <w:rPr>
          <w:rFonts w:ascii="Times New Roman" w:hAnsi="Times New Roman" w:cs="Times New Roman"/>
          <w:kern w:val="0"/>
        </w:rPr>
        <w:t>zgodnie z</w:t>
      </w:r>
      <w:r w:rsidRPr="007A078C">
        <w:rPr>
          <w:rFonts w:ascii="Times New Roman" w:hAnsi="Times New Roman" w:cs="Times New Roman"/>
          <w:b/>
          <w:bCs/>
          <w:kern w:val="0"/>
        </w:rPr>
        <w:t xml:space="preserve"> załącznikiem  Nr 2 </w:t>
      </w:r>
      <w:r w:rsidRPr="007A078C">
        <w:rPr>
          <w:rFonts w:ascii="Times New Roman" w:hAnsi="Times New Roman" w:cs="Times New Roman"/>
          <w:kern w:val="0"/>
        </w:rPr>
        <w:t>do niniejszej uchwały .</w:t>
      </w:r>
    </w:p>
    <w:p w14:paraId="50F1A74D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</w:p>
    <w:p w14:paraId="61AC0FB6" w14:textId="0D60B9E1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>3.</w:t>
      </w:r>
      <w:r w:rsidRPr="007A078C">
        <w:rPr>
          <w:rFonts w:ascii="Times New Roman" w:hAnsi="Times New Roman" w:cs="Times New Roman"/>
          <w:b/>
          <w:bCs/>
          <w:kern w:val="0"/>
        </w:rPr>
        <w:t xml:space="preserve"> </w:t>
      </w:r>
      <w:r w:rsidRPr="007A078C">
        <w:rPr>
          <w:rFonts w:ascii="Times New Roman" w:hAnsi="Times New Roman" w:cs="Times New Roman"/>
          <w:kern w:val="0"/>
        </w:rPr>
        <w:t>Ustala się wydatki majątkowe w wysokości</w:t>
      </w:r>
      <w:r w:rsidRPr="007A078C">
        <w:rPr>
          <w:rFonts w:ascii="Times New Roman" w:hAnsi="Times New Roman" w:cs="Times New Roman"/>
          <w:b/>
          <w:bCs/>
          <w:kern w:val="0"/>
        </w:rPr>
        <w:t xml:space="preserve"> </w:t>
      </w:r>
      <w:r w:rsidRPr="007A078C">
        <w:rPr>
          <w:rFonts w:ascii="Times New Roman" w:hAnsi="Times New Roman" w:cs="Times New Roman"/>
          <w:kern w:val="0"/>
        </w:rPr>
        <w:t xml:space="preserve"> </w:t>
      </w:r>
      <w:r w:rsidR="002456D7">
        <w:rPr>
          <w:rFonts w:ascii="Times New Roman" w:hAnsi="Times New Roman" w:cs="Times New Roman"/>
          <w:kern w:val="0"/>
        </w:rPr>
        <w:t>7 861 351,</w:t>
      </w:r>
      <w:r w:rsidRPr="007A078C">
        <w:rPr>
          <w:rFonts w:ascii="Times New Roman" w:hAnsi="Times New Roman" w:cs="Times New Roman"/>
          <w:kern w:val="0"/>
        </w:rPr>
        <w:t>00 zł, zgodnie z</w:t>
      </w:r>
      <w:r w:rsidRPr="007A078C">
        <w:rPr>
          <w:rFonts w:ascii="Times New Roman" w:hAnsi="Times New Roman" w:cs="Times New Roman"/>
          <w:b/>
          <w:bCs/>
          <w:kern w:val="0"/>
        </w:rPr>
        <w:t xml:space="preserve">  załącznikiem Nr 3 </w:t>
      </w:r>
      <w:r w:rsidRPr="007A078C">
        <w:rPr>
          <w:rFonts w:ascii="Times New Roman" w:hAnsi="Times New Roman" w:cs="Times New Roman"/>
          <w:kern w:val="0"/>
        </w:rPr>
        <w:t>do niniejszej uchwały.</w:t>
      </w:r>
    </w:p>
    <w:p w14:paraId="5558B4E0" w14:textId="77777777" w:rsidR="007A078C" w:rsidRPr="007A078C" w:rsidRDefault="007A078C" w:rsidP="001212B6">
      <w:pPr>
        <w:tabs>
          <w:tab w:val="left" w:pos="357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kern w:val="0"/>
        </w:rPr>
      </w:pPr>
    </w:p>
    <w:p w14:paraId="471FC819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2.</w:t>
      </w:r>
    </w:p>
    <w:p w14:paraId="294C2EF1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kern w:val="0"/>
        </w:rPr>
      </w:pPr>
    </w:p>
    <w:p w14:paraId="262672D5" w14:textId="1A298DA7" w:rsidR="00257132" w:rsidRPr="00257132" w:rsidRDefault="00257132" w:rsidP="00257132">
      <w:pPr>
        <w:pStyle w:val="Akapitzlist"/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71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Nadwyżkę budżetu Gminy w kwocie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822 </w:t>
      </w:r>
      <w:r w:rsidRPr="002571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000,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00 </w:t>
      </w:r>
      <w:r w:rsidRPr="002571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złotych przeznacza się na spłatę pożyczek                        i kredytów w kwocie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822 000,00 </w:t>
      </w:r>
      <w:r w:rsidRPr="002571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złotych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2DC1AB" w14:textId="12962013" w:rsidR="007A078C" w:rsidRPr="00257132" w:rsidRDefault="007A078C" w:rsidP="007A078C">
      <w:pPr>
        <w:numPr>
          <w:ilvl w:val="0"/>
          <w:numId w:val="5"/>
        </w:num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Ustala się rozchody budżetu w kwocie  </w:t>
      </w:r>
      <w:r w:rsidR="00C66B0B">
        <w:rPr>
          <w:rFonts w:ascii="Times New Roman" w:hAnsi="Times New Roman" w:cs="Times New Roman"/>
          <w:kern w:val="0"/>
        </w:rPr>
        <w:t>822 000</w:t>
      </w:r>
      <w:r w:rsidRPr="007A078C">
        <w:rPr>
          <w:rFonts w:ascii="Times New Roman" w:hAnsi="Times New Roman" w:cs="Times New Roman"/>
          <w:kern w:val="0"/>
        </w:rPr>
        <w:t>,00</w:t>
      </w:r>
      <w:r w:rsidR="00257132">
        <w:rPr>
          <w:rFonts w:ascii="Times New Roman" w:hAnsi="Times New Roman" w:cs="Times New Roman"/>
          <w:kern w:val="0"/>
        </w:rPr>
        <w:t xml:space="preserve"> </w:t>
      </w:r>
      <w:r w:rsidRPr="007A078C">
        <w:rPr>
          <w:rFonts w:ascii="Times New Roman" w:hAnsi="Times New Roman" w:cs="Times New Roman"/>
          <w:kern w:val="0"/>
        </w:rPr>
        <w:t>zł,</w:t>
      </w:r>
      <w:r w:rsidR="00257132">
        <w:rPr>
          <w:rFonts w:ascii="Times New Roman" w:hAnsi="Times New Roman" w:cs="Times New Roman"/>
          <w:kern w:val="0"/>
        </w:rPr>
        <w:t xml:space="preserve"> </w:t>
      </w:r>
      <w:r w:rsidRPr="00257132">
        <w:rPr>
          <w:rFonts w:ascii="Times New Roman" w:hAnsi="Times New Roman" w:cs="Times New Roman"/>
          <w:kern w:val="0"/>
        </w:rPr>
        <w:t>zgodnie z</w:t>
      </w:r>
      <w:r w:rsidRPr="00257132">
        <w:rPr>
          <w:rFonts w:ascii="Times New Roman" w:hAnsi="Times New Roman" w:cs="Times New Roman"/>
          <w:b/>
          <w:bCs/>
          <w:kern w:val="0"/>
        </w:rPr>
        <w:t xml:space="preserve"> załącznikiem Nr 4 </w:t>
      </w:r>
      <w:r w:rsidRPr="00257132">
        <w:rPr>
          <w:rFonts w:ascii="Times New Roman" w:hAnsi="Times New Roman" w:cs="Times New Roman"/>
          <w:kern w:val="0"/>
        </w:rPr>
        <w:t>do niniejszej uchwały.</w:t>
      </w:r>
    </w:p>
    <w:p w14:paraId="230AAC69" w14:textId="77777777" w:rsidR="007A078C" w:rsidRPr="007A078C" w:rsidRDefault="007A078C" w:rsidP="007A078C">
      <w:pPr>
        <w:numPr>
          <w:ilvl w:val="0"/>
          <w:numId w:val="5"/>
        </w:num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>Ustala się limity zobowiązań  z tytułu zaciąganych kredytów i pożyczek na pokrycie występującego w ciągu roku przejściowego deficytu budżetu w kwocie 1 000 000,00 złotych.</w:t>
      </w:r>
    </w:p>
    <w:p w14:paraId="21CB4CE1" w14:textId="77777777" w:rsidR="007A078C" w:rsidRPr="007A078C" w:rsidRDefault="007A078C" w:rsidP="007C2498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0F510E56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3.</w:t>
      </w:r>
    </w:p>
    <w:p w14:paraId="339FAE5E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</w:p>
    <w:p w14:paraId="0FF11DAC" w14:textId="1A2017CD" w:rsidR="007A078C" w:rsidRPr="007A078C" w:rsidRDefault="007A078C" w:rsidP="007A078C">
      <w:pPr>
        <w:numPr>
          <w:ilvl w:val="0"/>
          <w:numId w:val="6"/>
        </w:numPr>
        <w:tabs>
          <w:tab w:val="left" w:pos="35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Ustala się rezerwę ogólną  w wysokości  </w:t>
      </w:r>
      <w:r w:rsidR="005F650E">
        <w:rPr>
          <w:rFonts w:ascii="Times New Roman" w:hAnsi="Times New Roman" w:cs="Times New Roman"/>
          <w:kern w:val="0"/>
          <w:u w:val="single"/>
        </w:rPr>
        <w:t>106 000</w:t>
      </w:r>
      <w:r w:rsidRPr="007A078C">
        <w:rPr>
          <w:rFonts w:ascii="Times New Roman" w:hAnsi="Times New Roman" w:cs="Times New Roman"/>
          <w:kern w:val="0"/>
          <w:u w:val="single"/>
        </w:rPr>
        <w:t>,00zł</w:t>
      </w:r>
      <w:r w:rsidRPr="007A078C">
        <w:rPr>
          <w:rFonts w:ascii="Times New Roman" w:hAnsi="Times New Roman" w:cs="Times New Roman"/>
          <w:kern w:val="0"/>
        </w:rPr>
        <w:t>.</w:t>
      </w:r>
      <w:r w:rsidRPr="007A078C">
        <w:rPr>
          <w:rFonts w:ascii="Times New Roman" w:hAnsi="Times New Roman" w:cs="Times New Roman"/>
          <w:kern w:val="0"/>
        </w:rPr>
        <w:tab/>
        <w:t xml:space="preserve"> </w:t>
      </w:r>
    </w:p>
    <w:p w14:paraId="300C1AF0" w14:textId="7AB31E8B" w:rsidR="007A078C" w:rsidRPr="007A078C" w:rsidRDefault="007A078C" w:rsidP="007A078C">
      <w:pPr>
        <w:numPr>
          <w:ilvl w:val="0"/>
          <w:numId w:val="6"/>
        </w:numPr>
        <w:tabs>
          <w:tab w:val="left" w:pos="35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Ustala się rezerwy celowe  w wysokości  </w:t>
      </w:r>
      <w:r w:rsidR="005F650E">
        <w:rPr>
          <w:rFonts w:ascii="Times New Roman" w:hAnsi="Times New Roman" w:cs="Times New Roman"/>
          <w:kern w:val="0"/>
        </w:rPr>
        <w:t xml:space="preserve"> </w:t>
      </w:r>
      <w:r w:rsidR="005F650E">
        <w:rPr>
          <w:rFonts w:ascii="Times New Roman" w:hAnsi="Times New Roman" w:cs="Times New Roman"/>
          <w:kern w:val="0"/>
          <w:u w:val="single"/>
        </w:rPr>
        <w:t>94 000</w:t>
      </w:r>
      <w:r w:rsidRPr="007A078C">
        <w:rPr>
          <w:rFonts w:ascii="Times New Roman" w:hAnsi="Times New Roman" w:cs="Times New Roman"/>
          <w:kern w:val="0"/>
          <w:u w:val="single"/>
        </w:rPr>
        <w:t>,00zł</w:t>
      </w:r>
      <w:r w:rsidRPr="007A078C">
        <w:rPr>
          <w:rFonts w:ascii="Times New Roman" w:hAnsi="Times New Roman" w:cs="Times New Roman"/>
          <w:kern w:val="0"/>
        </w:rPr>
        <w:t xml:space="preserve">, z tego ;   </w:t>
      </w:r>
    </w:p>
    <w:p w14:paraId="40DFBB4A" w14:textId="335FBCDB" w:rsidR="007A078C" w:rsidRPr="001212B6" w:rsidRDefault="007A078C" w:rsidP="001212B6">
      <w:pPr>
        <w:numPr>
          <w:ilvl w:val="0"/>
          <w:numId w:val="7"/>
        </w:num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na realizację zadań własnych z zakresu zarządzania kryzysowego w wysokości </w:t>
      </w:r>
      <w:r w:rsidR="007C2498">
        <w:rPr>
          <w:rFonts w:ascii="Times New Roman" w:hAnsi="Times New Roman" w:cs="Times New Roman"/>
          <w:kern w:val="0"/>
        </w:rPr>
        <w:t>94 000</w:t>
      </w:r>
      <w:r w:rsidRPr="007A078C">
        <w:rPr>
          <w:rFonts w:ascii="Times New Roman" w:hAnsi="Times New Roman" w:cs="Times New Roman"/>
          <w:kern w:val="0"/>
        </w:rPr>
        <w:t>,00 zł.</w:t>
      </w:r>
    </w:p>
    <w:p w14:paraId="6220E99C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4.</w:t>
      </w:r>
    </w:p>
    <w:p w14:paraId="23AEFCCF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kern w:val="0"/>
        </w:rPr>
      </w:pPr>
    </w:p>
    <w:p w14:paraId="0B2563B3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Ustala się </w:t>
      </w:r>
      <w:r w:rsidRPr="007A078C">
        <w:rPr>
          <w:rFonts w:ascii="Times New Roman" w:hAnsi="Times New Roman" w:cs="Times New Roman"/>
          <w:color w:val="000000"/>
          <w:kern w:val="0"/>
        </w:rPr>
        <w:t xml:space="preserve">dotacje udzielone z budżetu gminy podmiotom należącym i nie należącym do sektora finansów publicznych  zgodnie   </w:t>
      </w:r>
      <w:r w:rsidRPr="007A078C">
        <w:rPr>
          <w:rFonts w:ascii="Times New Roman" w:hAnsi="Times New Roman" w:cs="Times New Roman"/>
          <w:b/>
          <w:bCs/>
          <w:color w:val="000000"/>
          <w:kern w:val="0"/>
        </w:rPr>
        <w:t>z załącznikiem Nr 5</w:t>
      </w:r>
      <w:r w:rsidRPr="007A078C">
        <w:rPr>
          <w:rFonts w:ascii="Times New Roman" w:hAnsi="Times New Roman" w:cs="Times New Roman"/>
          <w:color w:val="000000"/>
          <w:kern w:val="0"/>
        </w:rPr>
        <w:t xml:space="preserve"> do niniejszej uchwały.</w:t>
      </w:r>
    </w:p>
    <w:p w14:paraId="346E7CFB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</w:p>
    <w:p w14:paraId="0DBD7072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5.</w:t>
      </w:r>
    </w:p>
    <w:p w14:paraId="378F6EED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b/>
          <w:bCs/>
          <w:kern w:val="0"/>
        </w:rPr>
      </w:pPr>
    </w:p>
    <w:p w14:paraId="149F45B4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Ustala się dochody z tytułu wydania zezwoleń na sprzedaż napojów alkoholowych oraz wydatki na realizację zadań określonych w Gminnym Programie Profilaktyki i Rozwiązywania Problemów Alkoholowych i w Gminnym Programie Przeciwdziałania Narkomanii zgodnie z </w:t>
      </w:r>
      <w:r w:rsidRPr="007A078C">
        <w:rPr>
          <w:rFonts w:ascii="Times New Roman" w:hAnsi="Times New Roman" w:cs="Times New Roman"/>
          <w:b/>
          <w:bCs/>
          <w:kern w:val="0"/>
        </w:rPr>
        <w:t>załącznikiem Nr 6</w:t>
      </w:r>
      <w:r w:rsidRPr="007A078C">
        <w:rPr>
          <w:rFonts w:ascii="Times New Roman" w:hAnsi="Times New Roman" w:cs="Times New Roman"/>
          <w:kern w:val="0"/>
        </w:rPr>
        <w:t xml:space="preserve"> do niniejszej uchwały.</w:t>
      </w:r>
    </w:p>
    <w:p w14:paraId="3D41C86F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b/>
          <w:bCs/>
          <w:kern w:val="0"/>
        </w:rPr>
      </w:pPr>
    </w:p>
    <w:p w14:paraId="1FB30D16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6.</w:t>
      </w:r>
    </w:p>
    <w:p w14:paraId="3309D8C3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</w:p>
    <w:p w14:paraId="1BCD8D87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1. Ustala się plan wydatków na przedsięwzięcia realizowane w ramach Funduszu sołeckiego w podziale na Sołectwa zgodnie z załączonym do niniejszej uchwały </w:t>
      </w:r>
      <w:r w:rsidRPr="007A078C">
        <w:rPr>
          <w:rFonts w:ascii="Times New Roman" w:hAnsi="Times New Roman" w:cs="Times New Roman"/>
          <w:b/>
          <w:bCs/>
          <w:kern w:val="0"/>
        </w:rPr>
        <w:t>załącznikiem  Nr 7</w:t>
      </w:r>
      <w:r w:rsidRPr="007A078C">
        <w:rPr>
          <w:rFonts w:ascii="Times New Roman" w:hAnsi="Times New Roman" w:cs="Times New Roman"/>
          <w:kern w:val="0"/>
        </w:rPr>
        <w:t xml:space="preserve"> .</w:t>
      </w:r>
    </w:p>
    <w:p w14:paraId="37BB41F8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>2.   Burmistrz poinformuje sołtysów o terminach realizacji poszczególnych przedsięwzięć.</w:t>
      </w:r>
    </w:p>
    <w:p w14:paraId="25DE9D57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</w:p>
    <w:p w14:paraId="6846C8B4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</w:p>
    <w:p w14:paraId="7E8E80C5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7.</w:t>
      </w:r>
    </w:p>
    <w:p w14:paraId="3BEF0E89" w14:textId="77777777" w:rsidR="007A078C" w:rsidRPr="007A078C" w:rsidRDefault="007A078C" w:rsidP="007A078C">
      <w:pPr>
        <w:keepLines/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Ustala się dochody z tytułu wpływów z opłat za gospodarowanie odpadami komunalnymi oraz   wydatki związane z gospodarowaniem odpadami komunalnymi, utrzymaniem czystości i porządku w gminie zgodnie z </w:t>
      </w:r>
      <w:r w:rsidRPr="007A078C">
        <w:rPr>
          <w:rFonts w:ascii="Times New Roman" w:hAnsi="Times New Roman" w:cs="Times New Roman"/>
          <w:b/>
          <w:bCs/>
          <w:kern w:val="0"/>
        </w:rPr>
        <w:t>załącznikiem Nr 8</w:t>
      </w:r>
      <w:r w:rsidRPr="007A078C">
        <w:rPr>
          <w:rFonts w:ascii="Times New Roman" w:hAnsi="Times New Roman" w:cs="Times New Roman"/>
          <w:kern w:val="0"/>
        </w:rPr>
        <w:t>.</w:t>
      </w:r>
    </w:p>
    <w:p w14:paraId="5D0D791B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</w:p>
    <w:p w14:paraId="68EBEAC1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8.</w:t>
      </w:r>
    </w:p>
    <w:p w14:paraId="546CB5B4" w14:textId="1129AC9E" w:rsidR="007A078C" w:rsidRPr="007A078C" w:rsidRDefault="007A078C" w:rsidP="001212B6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Ustala się dochody z tytułu wpływów związanych z gromadzeniem środków z opłat i kar za korzystanie ze środowiska oraz wydatki związane z ochroną środowiska zgodnie z </w:t>
      </w:r>
      <w:r w:rsidRPr="007A078C">
        <w:rPr>
          <w:rFonts w:ascii="Times New Roman" w:hAnsi="Times New Roman" w:cs="Times New Roman"/>
          <w:b/>
          <w:bCs/>
          <w:kern w:val="0"/>
        </w:rPr>
        <w:t>załącznikiem Nr 9.</w:t>
      </w:r>
    </w:p>
    <w:p w14:paraId="69838C6F" w14:textId="77777777" w:rsidR="007A078C" w:rsidRPr="007A078C" w:rsidRDefault="007A078C" w:rsidP="007A07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6AF7A8D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9.</w:t>
      </w:r>
    </w:p>
    <w:p w14:paraId="44FD7992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 </w:t>
      </w:r>
    </w:p>
    <w:p w14:paraId="4B2DA3BD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 w:hanging="207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>Upoważnia się Burmistrza do:</w:t>
      </w:r>
    </w:p>
    <w:p w14:paraId="30EF715D" w14:textId="77777777" w:rsidR="007A078C" w:rsidRPr="007A078C" w:rsidRDefault="007A078C" w:rsidP="007A078C">
      <w:pPr>
        <w:numPr>
          <w:ilvl w:val="0"/>
          <w:numId w:val="8"/>
        </w:numPr>
        <w:tabs>
          <w:tab w:val="left" w:pos="357"/>
          <w:tab w:val="left" w:pos="720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Zaciągania kredytów i pożyczek na pokrycie występującego w ciągu roku </w:t>
      </w:r>
      <w:r w:rsidRPr="007A078C">
        <w:rPr>
          <w:rFonts w:ascii="Times New Roman" w:hAnsi="Times New Roman" w:cs="Times New Roman"/>
          <w:color w:val="000000"/>
          <w:kern w:val="0"/>
        </w:rPr>
        <w:t xml:space="preserve">przejściowego deficytu budżetu </w:t>
      </w:r>
      <w:r w:rsidRPr="007A078C">
        <w:rPr>
          <w:rFonts w:ascii="Times New Roman" w:hAnsi="Times New Roman" w:cs="Times New Roman"/>
          <w:kern w:val="0"/>
        </w:rPr>
        <w:t>do  wysokości 1 000 000,00 złotych.</w:t>
      </w:r>
    </w:p>
    <w:p w14:paraId="6CDCBF3F" w14:textId="77777777" w:rsidR="007A078C" w:rsidRPr="007A078C" w:rsidRDefault="007A078C" w:rsidP="007A078C">
      <w:pPr>
        <w:numPr>
          <w:ilvl w:val="0"/>
          <w:numId w:val="8"/>
        </w:numPr>
        <w:tabs>
          <w:tab w:val="left" w:pos="357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>Lokowania wolnych środków budżetowych na rachunkach bankowych w innych bankach niż bank prowadzący obsługę budżetu gminy.</w:t>
      </w:r>
    </w:p>
    <w:p w14:paraId="6BA1B225" w14:textId="77777777" w:rsidR="007A078C" w:rsidRPr="007A078C" w:rsidRDefault="007A078C" w:rsidP="007A078C">
      <w:pPr>
        <w:numPr>
          <w:ilvl w:val="0"/>
          <w:numId w:val="8"/>
        </w:numPr>
        <w:tabs>
          <w:tab w:val="left" w:pos="357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Dokonywania  w ramach działu zmian w planie wydatków bieżących  związanych </w:t>
      </w:r>
      <w:r w:rsidRPr="007A078C">
        <w:rPr>
          <w:rFonts w:ascii="Times New Roman" w:hAnsi="Times New Roman" w:cs="Times New Roman"/>
          <w:kern w:val="0"/>
        </w:rPr>
        <w:br/>
        <w:t>z wynagrodzeniem i pochodnymi wynikającymi ze stosunku pracy.</w:t>
      </w:r>
    </w:p>
    <w:p w14:paraId="353C22C3" w14:textId="77777777" w:rsidR="007A078C" w:rsidRPr="007A078C" w:rsidRDefault="007A078C" w:rsidP="007A078C">
      <w:pPr>
        <w:numPr>
          <w:ilvl w:val="0"/>
          <w:numId w:val="8"/>
        </w:numPr>
        <w:tabs>
          <w:tab w:val="left" w:pos="357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Przekazania uprawnień kierownikom jednostek organizacyjnych do dokonywania zmian </w:t>
      </w:r>
      <w:r w:rsidRPr="007A078C">
        <w:rPr>
          <w:rFonts w:ascii="Times New Roman" w:hAnsi="Times New Roman" w:cs="Times New Roman"/>
          <w:kern w:val="0"/>
        </w:rPr>
        <w:br/>
        <w:t>w planie wydatków jednostki.</w:t>
      </w:r>
    </w:p>
    <w:p w14:paraId="5F0E6D47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b/>
          <w:bCs/>
          <w:kern w:val="0"/>
        </w:rPr>
      </w:pPr>
    </w:p>
    <w:p w14:paraId="47831FD9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  <w:r w:rsidRPr="007A078C">
        <w:rPr>
          <w:rFonts w:ascii="Times New Roman" w:hAnsi="Times New Roman" w:cs="Times New Roman"/>
          <w:b/>
          <w:bCs/>
          <w:kern w:val="0"/>
        </w:rPr>
        <w:t>§ 10.</w:t>
      </w:r>
    </w:p>
    <w:p w14:paraId="0C69A69F" w14:textId="77777777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kern w:val="0"/>
        </w:rPr>
      </w:pPr>
    </w:p>
    <w:p w14:paraId="4C29CC9F" w14:textId="77777777" w:rsidR="007A078C" w:rsidRPr="007A078C" w:rsidRDefault="007A078C" w:rsidP="007A078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120" w:after="0" w:line="240" w:lineRule="auto"/>
        <w:ind w:left="357"/>
        <w:rPr>
          <w:rFonts w:ascii="Times New Roman" w:hAnsi="Times New Roman" w:cs="Times New Roman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 1.  Wykonanie uchwały powierza się Burmistrzowi.</w:t>
      </w:r>
    </w:p>
    <w:p w14:paraId="7A9BC5B4" w14:textId="4BF22215" w:rsidR="007A078C" w:rsidRPr="007A078C" w:rsidRDefault="007A078C" w:rsidP="007A078C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color w:val="000000"/>
          <w:kern w:val="0"/>
        </w:rPr>
      </w:pPr>
      <w:r w:rsidRPr="007A078C">
        <w:rPr>
          <w:rFonts w:ascii="Times New Roman" w:hAnsi="Times New Roman" w:cs="Times New Roman"/>
          <w:kern w:val="0"/>
        </w:rPr>
        <w:t xml:space="preserve"> 2.  Uchwała wchodzi w życie z dniem 1 stycznia 202</w:t>
      </w:r>
      <w:r w:rsidR="007C2498">
        <w:rPr>
          <w:rFonts w:ascii="Times New Roman" w:hAnsi="Times New Roman" w:cs="Times New Roman"/>
          <w:kern w:val="0"/>
        </w:rPr>
        <w:t>6</w:t>
      </w:r>
      <w:r w:rsidRPr="007A078C">
        <w:rPr>
          <w:rFonts w:ascii="Times New Roman" w:hAnsi="Times New Roman" w:cs="Times New Roman"/>
          <w:kern w:val="0"/>
        </w:rPr>
        <w:t xml:space="preserve"> roku i podlega publikacji</w:t>
      </w:r>
      <w:r w:rsidRPr="007A078C">
        <w:rPr>
          <w:rFonts w:ascii="Times New Roman" w:hAnsi="Times New Roman" w:cs="Times New Roman"/>
          <w:color w:val="FF0000"/>
          <w:kern w:val="0"/>
        </w:rPr>
        <w:t xml:space="preserve"> </w:t>
      </w:r>
      <w:r w:rsidRPr="007A078C">
        <w:rPr>
          <w:rFonts w:ascii="Times New Roman" w:hAnsi="Times New Roman" w:cs="Times New Roman"/>
          <w:kern w:val="0"/>
        </w:rPr>
        <w:t xml:space="preserve">w Dzienniku  Urzędowym Województwa Mazowieckiego </w:t>
      </w:r>
      <w:r w:rsidRPr="007A078C">
        <w:rPr>
          <w:rFonts w:ascii="Times New Roman" w:hAnsi="Times New Roman" w:cs="Times New Roman"/>
          <w:color w:val="000000"/>
          <w:kern w:val="0"/>
        </w:rPr>
        <w:t>oraz na tablicy ogłoszeń Urzędu Gminy.</w:t>
      </w:r>
    </w:p>
    <w:p w14:paraId="239506A0" w14:textId="77777777" w:rsidR="007A078C" w:rsidRPr="007A078C" w:rsidRDefault="007A078C" w:rsidP="001212B6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5BC1F004" w14:textId="38B25C27" w:rsidR="007A078C" w:rsidRDefault="007A078C" w:rsidP="007C2498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ind w:left="357" w:firstLine="708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  <w:r w:rsidRPr="007A078C">
        <w:rPr>
          <w:rFonts w:ascii="Times New Roman" w:hAnsi="Times New Roman" w:cs="Times New Roman"/>
          <w:b/>
          <w:bCs/>
          <w:i/>
          <w:iCs/>
          <w:kern w:val="0"/>
        </w:rPr>
        <w:t>Przewodnicząca Rady Miasta i Gminy Jadów</w:t>
      </w:r>
    </w:p>
    <w:p w14:paraId="09F869E8" w14:textId="77777777" w:rsidR="007C2498" w:rsidRPr="007A078C" w:rsidRDefault="007C2498" w:rsidP="007C2498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ind w:left="357" w:firstLine="708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2AE2A16B" w14:textId="082BCB54" w:rsidR="007A078C" w:rsidRPr="001212B6" w:rsidRDefault="007C2498" w:rsidP="001212B6">
      <w:pPr>
        <w:tabs>
          <w:tab w:val="left" w:pos="3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59" w:lineRule="auto"/>
        <w:ind w:left="357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i/>
          <w:iCs/>
          <w:kern w:val="0"/>
        </w:rPr>
        <w:t xml:space="preserve">                                                               </w:t>
      </w:r>
      <w:r w:rsidR="007A078C" w:rsidRPr="007A078C">
        <w:rPr>
          <w:rFonts w:ascii="Times New Roman" w:hAnsi="Times New Roman" w:cs="Times New Roman"/>
          <w:b/>
          <w:bCs/>
          <w:i/>
          <w:iCs/>
          <w:kern w:val="0"/>
        </w:rPr>
        <w:t>Bożena Krasnodębska</w:t>
      </w:r>
    </w:p>
    <w:sectPr w:rsidR="007A078C" w:rsidRPr="001212B6" w:rsidSect="007A07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15680529">
    <w:abstractNumId w:val="0"/>
  </w:num>
  <w:num w:numId="2" w16cid:durableId="595329304">
    <w:abstractNumId w:val="1"/>
  </w:num>
  <w:num w:numId="3" w16cid:durableId="907763482">
    <w:abstractNumId w:val="2"/>
  </w:num>
  <w:num w:numId="4" w16cid:durableId="859128881">
    <w:abstractNumId w:val="3"/>
  </w:num>
  <w:num w:numId="5" w16cid:durableId="1042170092">
    <w:abstractNumId w:val="4"/>
  </w:num>
  <w:num w:numId="6" w16cid:durableId="1822229908">
    <w:abstractNumId w:val="5"/>
  </w:num>
  <w:num w:numId="7" w16cid:durableId="645626001">
    <w:abstractNumId w:val="6"/>
  </w:num>
  <w:num w:numId="8" w16cid:durableId="310453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8C"/>
    <w:rsid w:val="00116DB4"/>
    <w:rsid w:val="001212B6"/>
    <w:rsid w:val="00161E4F"/>
    <w:rsid w:val="002277BD"/>
    <w:rsid w:val="002456D7"/>
    <w:rsid w:val="00257132"/>
    <w:rsid w:val="00506809"/>
    <w:rsid w:val="005A7F90"/>
    <w:rsid w:val="005F650E"/>
    <w:rsid w:val="00746ADB"/>
    <w:rsid w:val="007A078C"/>
    <w:rsid w:val="007C2498"/>
    <w:rsid w:val="00A31E37"/>
    <w:rsid w:val="00B47D7B"/>
    <w:rsid w:val="00BF2249"/>
    <w:rsid w:val="00C561E1"/>
    <w:rsid w:val="00C66B0B"/>
    <w:rsid w:val="00D52AFF"/>
    <w:rsid w:val="00DA6375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BC50"/>
  <w15:chartTrackingRefBased/>
  <w15:docId w15:val="{0D27526E-1950-4C2A-AFEC-C3EA1598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0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7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7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7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7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7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7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7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Maria Komuda</cp:lastModifiedBy>
  <cp:revision>18</cp:revision>
  <dcterms:created xsi:type="dcterms:W3CDTF">2025-11-14T07:23:00Z</dcterms:created>
  <dcterms:modified xsi:type="dcterms:W3CDTF">2025-12-18T09:16:00Z</dcterms:modified>
</cp:coreProperties>
</file>