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C8D1C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  <w:u w:val="single"/>
        </w:rPr>
        <w:t>Objaśnienia do budżetu</w:t>
      </w:r>
    </w:p>
    <w:p w14:paraId="072E48D6" w14:textId="04EB14E2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>Plan dochodów po zmianach wynosi 60.251.355,05 zł</w:t>
      </w:r>
      <w:r w:rsidR="00117DE0"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>otych.</w:t>
      </w:r>
    </w:p>
    <w:p w14:paraId="15ACEF2B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Plan dochodów zwiększono o kwotę 486 483,37 złotych, a zmniejszono o kwotę 6 817 złotych. </w:t>
      </w:r>
    </w:p>
    <w:p w14:paraId="26600BA8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Otrzymano decyzję zwiększające oraz zmniejszające plan dotacji celowych z Mazowieckiego Urzędu Wojewódzkiego w Warszawie:</w:t>
      </w:r>
    </w:p>
    <w:p w14:paraId="4DABE700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75011 Urzędy wojewódzkie zwiększono  plan o kwotę 2 055 zł na realizację zadań zleconych z zakresu administracji rządowej,</w:t>
      </w:r>
    </w:p>
    <w:p w14:paraId="56C9C2F7" w14:textId="0C0B3872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-w rozdziale 85213 składki na ubezpieczenia zdrowotne (…) zmniejszono plan o kwotę 733 zł</w:t>
      </w:r>
      <w:r w:rsidR="000F01FB" w:rsidRPr="00680D01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zmiana  dotyczy dofinansowania opłacania składek na ubezpieczenie zdrowotne, określonych w przepisach o świadczeniach opieki zdrowotnej finansowanych ze środków publicznych,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br/>
        <w:t>o których mowa w art. 17 ust. 1 pkt 20 ustawy o pomocy społecznej,</w:t>
      </w:r>
    </w:p>
    <w:p w14:paraId="15496103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- w rozdziale 85230 Pomoc w zakresie dożywiania zwiększono plan o kwotę 5 605 zł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br/>
        <w:t>z przeznaczeniem na dofinansowanie zadań realizowanych w ramach wieloletniego rządowego programu „ Posiłek w szkole i w domu” na lata 2024-2028 ustanowionego uchwałą nr 149 Rady Ministrów z dnia 23 sierpnia 2023 r.,</w:t>
      </w:r>
    </w:p>
    <w:p w14:paraId="3B1B7D6B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85415 Pomoc materialna dla uczniów o charakterze socjalnym wprowadzono plan w kwocie 2 360 zł z przeznaczeniem na dofinansowanie zakupu podręczników, materiałów edukacyjnych i materiałów ćwiczeniowych dla uczniów w ramach Rządowego programu pomocy uczniom niepełnosprawnym w formie dofinansowania zakupu podręczników, materiałów edukacyjnych i materiałów ćwiczeniowych w latach 2023-2025,</w:t>
      </w:r>
    </w:p>
    <w:p w14:paraId="28A736BB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- w rozdziale 85503 Karta Dużej Rodziny zwiększono plan o kwotę 48 zł  z przeznaczeniem na realizację zadań związanych  z przyznawaniem Kart Dużej Rodziny wynikających z ustawy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br/>
        <w:t>o Karcie Dużej Rodziny,</w:t>
      </w:r>
    </w:p>
    <w:p w14:paraId="31EB7B00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- w rozdziale 85504 Wspieranie rodziny wprowadzono plan w kwocie 5 274,90 zł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br/>
        <w:t>z przeznaczeniem na realizację rządowego programu „ Dofinansowanie wynagrodzeń pracowników jednostek wspierania rodziny i systemu pieczy zastępczej na lata 2024-2027”.</w:t>
      </w:r>
    </w:p>
    <w:p w14:paraId="31DA8B63" w14:textId="5BE09E8D" w:rsidR="00F67E39" w:rsidRPr="00680D01" w:rsidRDefault="00F67E39" w:rsidP="00F67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01">
        <w:rPr>
          <w:rFonts w:ascii="Times New Roman" w:hAnsi="Times New Roman" w:cs="Times New Roman"/>
          <w:sz w:val="24"/>
          <w:szCs w:val="24"/>
        </w:rPr>
        <w:t>W dziale 754 Bezpieczeństwo publiczne i ochrona przeciwpożarowa</w:t>
      </w:r>
      <w:r w:rsidR="008A5685" w:rsidRPr="00680D01">
        <w:rPr>
          <w:rFonts w:ascii="Times New Roman" w:hAnsi="Times New Roman" w:cs="Times New Roman"/>
          <w:sz w:val="24"/>
          <w:szCs w:val="24"/>
        </w:rPr>
        <w:t>, rozdziale 75495 Pozostała działalność</w:t>
      </w:r>
      <w:r w:rsidRPr="00680D01">
        <w:rPr>
          <w:rFonts w:ascii="Times New Roman" w:hAnsi="Times New Roman" w:cs="Times New Roman"/>
          <w:sz w:val="24"/>
          <w:szCs w:val="24"/>
        </w:rPr>
        <w:t xml:space="preserve"> zwiększono plan środków z Funduszu Pomocy w kwocie 151,75 zł z przeznaczeniem na nadanie nr PESEL obywatelom Ukrainy oraz obsługę wniosków, zgodnie z przepisami ustawy z dnia</w:t>
      </w:r>
      <w:r w:rsidR="00363B08" w:rsidRPr="00680D01">
        <w:rPr>
          <w:rFonts w:ascii="Times New Roman" w:hAnsi="Times New Roman" w:cs="Times New Roman"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 państwa.</w:t>
      </w:r>
    </w:p>
    <w:p w14:paraId="28222D62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Zwiększono plan dochodów o kwotę 120.000 zł z tytułu podatku od nieruchomości od osób prawnych .</w:t>
      </w:r>
    </w:p>
    <w:p w14:paraId="4233C8F7" w14:textId="74375512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lastRenderedPageBreak/>
        <w:t>Otrzymano środki na pomoc obywatelom Ukrainy, tj. subwencja oświatowa w kwocie 36 163 złotych</w:t>
      </w:r>
      <w:r w:rsidR="00E973DE" w:rsidRPr="00680D01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7B186B1" w14:textId="7E81DF0C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Otrzymano zwrot części wydatków wykonanych w ramach funduszu sołeckiego w 2023 roku w kwocie 250 9</w:t>
      </w:r>
      <w:r w:rsidR="00363B08" w:rsidRPr="00680D01">
        <w:rPr>
          <w:rFonts w:ascii="Times New Roman" w:hAnsi="Times New Roman" w:cs="Times New Roman"/>
          <w:kern w:val="0"/>
          <w:sz w:val="24"/>
          <w:szCs w:val="24"/>
        </w:rPr>
        <w:t>27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zł</w:t>
      </w:r>
      <w:r w:rsidR="00363B08" w:rsidRPr="00680D01">
        <w:rPr>
          <w:rFonts w:ascii="Times New Roman" w:hAnsi="Times New Roman" w:cs="Times New Roman"/>
          <w:kern w:val="0"/>
          <w:sz w:val="24"/>
          <w:szCs w:val="24"/>
        </w:rPr>
        <w:t>otych,  w tym: z wydatków bieżących kwota 97.003 zł oraz z wydatków inwestycyjnych kwota 153. 924 zł.</w:t>
      </w:r>
    </w:p>
    <w:p w14:paraId="508921C5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Zwiększono plan wpływów z różnych dochodów w jednostkach oświatowych w kwocie 25.000 zł.</w:t>
      </w:r>
    </w:p>
    <w:p w14:paraId="37E16ADE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Wprowadzono plan środków w kwocie 32.814,72 zł z przeznaczeniem na utylizację eternitu w 2024 r.</w:t>
      </w:r>
    </w:p>
    <w:p w14:paraId="5DCD9A7E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>Plan wydatków po zmianach wynosi 66.376.202,95 zł</w:t>
      </w:r>
    </w:p>
    <w:p w14:paraId="33ACB76E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Plan wydatków został zwiększony o kwotę 956 485,37 złotych oraz  zmniejszony o kwotę 476.819 złotych. </w:t>
      </w:r>
    </w:p>
    <w:p w14:paraId="0405C0C5" w14:textId="33E6F231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W dziale 010- Rolnictwo i łowiectwo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zwięk</w:t>
      </w:r>
      <w:r w:rsidR="000F01FB" w:rsidRPr="00680D01">
        <w:rPr>
          <w:rFonts w:ascii="Times New Roman" w:hAnsi="Times New Roman" w:cs="Times New Roman"/>
          <w:kern w:val="0"/>
          <w:sz w:val="24"/>
          <w:szCs w:val="24"/>
        </w:rPr>
        <w:t>szono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plan wydatków o kwotę 9.600 zł ,  w tym: kwota 1.800 zł na zakup karmy dla bezdomnych zwierząt, kwota 800 zł zwiększenie odpisu 2% z wpływów z podatku rolnego na rzecz izb rolniczych, kwota 7.000 zł naprawa hydrantów.</w:t>
      </w:r>
    </w:p>
    <w:p w14:paraId="6BC0F5D1" w14:textId="1ACE83B9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600 Transport i łączność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zmniejsz</w:t>
      </w:r>
      <w:r w:rsidR="000F01FB" w:rsidRPr="00680D01">
        <w:rPr>
          <w:rFonts w:ascii="Times New Roman" w:hAnsi="Times New Roman" w:cs="Times New Roman"/>
          <w:kern w:val="0"/>
          <w:sz w:val="24"/>
          <w:szCs w:val="24"/>
        </w:rPr>
        <w:t>ono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plan wydatków o kwotę 350.000 zł, w tym:</w:t>
      </w:r>
    </w:p>
    <w:p w14:paraId="64A3523A" w14:textId="03E59531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na zadanie pn. „ Budowa chodnika w Jadowie- Zielona Droga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o kwotę 99.000 zł,</w:t>
      </w:r>
    </w:p>
    <w:p w14:paraId="68966C49" w14:textId="3317DF88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na zadanie pn. „Budowa drogi w Urlach, ul. Mała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o kwotę 95.000 zł,</w:t>
      </w:r>
    </w:p>
    <w:p w14:paraId="6DC517F7" w14:textId="35E735C8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- na zadanie pn. „ Budowa 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d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rogi w Starowoli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o kwotę 79.000 zł,</w:t>
      </w:r>
    </w:p>
    <w:p w14:paraId="3D354AB4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na zadanie pn. „ Budowa dróg gminnych na terenie gminy Jadów” o kwotę 77.000 zł.</w:t>
      </w:r>
    </w:p>
    <w:p w14:paraId="407FAB7D" w14:textId="5D5F7BA9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750 Administracja publiczna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zwiększ</w:t>
      </w:r>
      <w:r w:rsidR="000F01FB" w:rsidRPr="00680D01">
        <w:rPr>
          <w:rFonts w:ascii="Times New Roman" w:hAnsi="Times New Roman" w:cs="Times New Roman"/>
          <w:kern w:val="0"/>
          <w:sz w:val="24"/>
          <w:szCs w:val="24"/>
        </w:rPr>
        <w:t>ono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środki o kwotę 88.690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zł, w tym:</w:t>
      </w:r>
    </w:p>
    <w:p w14:paraId="7CE2BAEA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 w rozdziale 75011 Urzędy wojewódzkie zwiększono  plan o kwotę 2 055 zł na realizację zadań zleconych z zakresu administracji rządowej,</w:t>
      </w:r>
    </w:p>
    <w:p w14:paraId="2129A16A" w14:textId="56CB917B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75023 Urzędy gmin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 zwiększono</w:t>
      </w:r>
      <w:r w:rsidR="00DF6684" w:rsidRPr="00680D01">
        <w:rPr>
          <w:rFonts w:ascii="Times New Roman" w:hAnsi="Times New Roman" w:cs="Times New Roman"/>
          <w:kern w:val="0"/>
          <w:sz w:val="24"/>
          <w:szCs w:val="24"/>
        </w:rPr>
        <w:t xml:space="preserve"> środki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 o kwotę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86.635 zł , w tym: kwota 30.000 zł 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na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zakup materiałów do obsługi Urzędu, kwota 16.635 zł obligatoryjne przeliczenie odpisu na Zakładowy Fundusz Świadczeń Socjalnych, kwota 40.000 zł przeznaczona na zadanie inwestycyjne pn. „ Utworzenie Punktu Obsługi Mieszkańców”.</w:t>
      </w:r>
    </w:p>
    <w:p w14:paraId="55222378" w14:textId="694F6C00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754 Bezpieczeństwo publiczne i ochrona przeciwpożarowa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zwiększ</w:t>
      </w:r>
      <w:r w:rsidR="000F01FB" w:rsidRPr="00680D01">
        <w:rPr>
          <w:rFonts w:ascii="Times New Roman" w:hAnsi="Times New Roman" w:cs="Times New Roman"/>
          <w:kern w:val="0"/>
          <w:sz w:val="24"/>
          <w:szCs w:val="24"/>
        </w:rPr>
        <w:t>ono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plan wydatków o kwotę 28.970,75 zł, w tym:</w:t>
      </w:r>
    </w:p>
    <w:p w14:paraId="19B782C5" w14:textId="7B037BAE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75412 Ochotnicze straże pożarne; kwota 21.276 zł dotacja celowa dla OSP Jadów, Myszadła ;kwota 7 040 zł zwiększenie na wynagrodzenia i pochodne, kwota 503 zł zwiększenie odpisu na ZFŚ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S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w związku z przeliczeniem wynikającym z ustawy.</w:t>
      </w:r>
    </w:p>
    <w:p w14:paraId="302080AE" w14:textId="6B5B237D" w:rsidR="00F67E39" w:rsidRPr="00680D01" w:rsidRDefault="00F67E39" w:rsidP="00F67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75495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Pozostała działalność zwiększ</w:t>
      </w:r>
      <w:r w:rsidR="000F01FB" w:rsidRPr="00680D01">
        <w:rPr>
          <w:rFonts w:ascii="Times New Roman" w:hAnsi="Times New Roman" w:cs="Times New Roman"/>
          <w:kern w:val="0"/>
          <w:sz w:val="24"/>
          <w:szCs w:val="24"/>
        </w:rPr>
        <w:t>ono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plan wydatków </w:t>
      </w:r>
      <w:r w:rsidRPr="00680D01">
        <w:rPr>
          <w:rFonts w:ascii="Times New Roman" w:hAnsi="Times New Roman" w:cs="Times New Roman"/>
          <w:sz w:val="24"/>
          <w:szCs w:val="24"/>
        </w:rPr>
        <w:t xml:space="preserve">w kwocie 151,75 zł </w:t>
      </w:r>
      <w:r w:rsidRPr="00680D01">
        <w:rPr>
          <w:rFonts w:ascii="Times New Roman" w:hAnsi="Times New Roman" w:cs="Times New Roman"/>
          <w:sz w:val="24"/>
          <w:szCs w:val="24"/>
        </w:rPr>
        <w:br/>
        <w:t>z przeznaczeniem na nadanie nr PESEL obywatelom Ukrainy oraz obsługę wniosków, zgodnie</w:t>
      </w:r>
      <w:r w:rsidR="003E7FFB" w:rsidRPr="00680D01">
        <w:rPr>
          <w:rFonts w:ascii="Times New Roman" w:hAnsi="Times New Roman" w:cs="Times New Roman"/>
          <w:sz w:val="24"/>
          <w:szCs w:val="24"/>
        </w:rPr>
        <w:br/>
      </w:r>
      <w:r w:rsidRPr="00680D01">
        <w:rPr>
          <w:rFonts w:ascii="Times New Roman" w:hAnsi="Times New Roman" w:cs="Times New Roman"/>
          <w:sz w:val="24"/>
          <w:szCs w:val="24"/>
        </w:rPr>
        <w:lastRenderedPageBreak/>
        <w:t xml:space="preserve"> z przepisami ustawy z dnia12 marca 2022 r. o pomocy obywatelom Ukrainy w związku </w:t>
      </w:r>
      <w:r w:rsidR="003E7FFB" w:rsidRPr="00680D01">
        <w:rPr>
          <w:rFonts w:ascii="Times New Roman" w:hAnsi="Times New Roman" w:cs="Times New Roman"/>
          <w:sz w:val="24"/>
          <w:szCs w:val="24"/>
        </w:rPr>
        <w:br/>
      </w:r>
      <w:r w:rsidRPr="00680D01">
        <w:rPr>
          <w:rFonts w:ascii="Times New Roman" w:hAnsi="Times New Roman" w:cs="Times New Roman"/>
          <w:sz w:val="24"/>
          <w:szCs w:val="24"/>
        </w:rPr>
        <w:t>z konfliktem zbrojnym na terytorium tego państwa.</w:t>
      </w:r>
    </w:p>
    <w:p w14:paraId="69F56721" w14:textId="0F6DBF90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dziale 801 Oświata i wychowanie 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zwiększano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plan wydatków o kwotę 495.573 zł</w:t>
      </w:r>
      <w:r w:rsidR="003D2CB3" w:rsidRPr="00680D01">
        <w:rPr>
          <w:rFonts w:ascii="Times New Roman" w:hAnsi="Times New Roman" w:cs="Times New Roman"/>
          <w:kern w:val="0"/>
          <w:sz w:val="24"/>
          <w:szCs w:val="24"/>
        </w:rPr>
        <w:t>,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w tym </w:t>
      </w:r>
    </w:p>
    <w:p w14:paraId="0682479D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-subwencja oświatowa na dzieci z Ukrainy uczęszczające do naszych szkół- 36 163  złotych,</w:t>
      </w:r>
    </w:p>
    <w:p w14:paraId="4F0217B8" w14:textId="0358AC6F" w:rsidR="00F67E39" w:rsidRPr="00680D01" w:rsidRDefault="00F67E39" w:rsidP="00F67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- wprowadzono środki własne na zadanie pn.” Rozbudowa i przebudowa Gminnego Przedszkola w Jadowie wraz z zagospodarowaniem terenu przyległego” w kwocie 434.410 zł,  </w:t>
      </w:r>
      <w:r w:rsidRPr="00680D01">
        <w:rPr>
          <w:rFonts w:ascii="Times New Roman" w:hAnsi="Times New Roman" w:cs="Times New Roman"/>
          <w:sz w:val="24"/>
          <w:szCs w:val="24"/>
        </w:rPr>
        <w:t>w tym kwota 434.</w:t>
      </w:r>
      <w:r w:rsidR="00B708DD" w:rsidRPr="00680D01">
        <w:rPr>
          <w:rFonts w:ascii="Times New Roman" w:hAnsi="Times New Roman" w:cs="Times New Roman"/>
          <w:sz w:val="24"/>
          <w:szCs w:val="24"/>
        </w:rPr>
        <w:t>410</w:t>
      </w:r>
      <w:r w:rsidRPr="00680D01">
        <w:rPr>
          <w:rFonts w:ascii="Times New Roman" w:hAnsi="Times New Roman" w:cs="Times New Roman"/>
          <w:sz w:val="24"/>
          <w:szCs w:val="24"/>
        </w:rPr>
        <w:t xml:space="preserve"> zł stanowi środki, </w:t>
      </w:r>
      <w:r w:rsidRPr="00680D01">
        <w:rPr>
          <w:rFonts w:ascii="Times New Roman" w:hAnsi="Times New Roman" w:cs="Times New Roman"/>
          <w:b/>
          <w:bCs/>
          <w:sz w:val="24"/>
          <w:szCs w:val="24"/>
        </w:rPr>
        <w:t>o których mowa w art. 70k ust. 1 ustawy z dnia 15 września 2022 r. o zmianie ustawy o dochodach jednostek samorządu terytorialnego oraz niektórych innych ustaw</w:t>
      </w:r>
      <w:r w:rsidR="00501DEE" w:rsidRPr="0068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b/>
          <w:bCs/>
          <w:sz w:val="24"/>
          <w:szCs w:val="24"/>
        </w:rPr>
        <w:t xml:space="preserve">(Dz. U. z 2022 r., poz.1964) </w:t>
      </w:r>
      <w:r w:rsidRPr="00680D01">
        <w:rPr>
          <w:rFonts w:ascii="Times New Roman" w:hAnsi="Times New Roman" w:cs="Times New Roman"/>
          <w:sz w:val="24"/>
          <w:szCs w:val="24"/>
        </w:rPr>
        <w:t>zostaje przeznaczona na zadanie</w:t>
      </w:r>
      <w:r w:rsidR="00501DEE" w:rsidRPr="00680D01">
        <w:rPr>
          <w:rFonts w:ascii="Times New Roman" w:hAnsi="Times New Roman" w:cs="Times New Roman"/>
          <w:sz w:val="24"/>
          <w:szCs w:val="24"/>
        </w:rPr>
        <w:br/>
      </w:r>
      <w:r w:rsidRPr="00680D01">
        <w:rPr>
          <w:rFonts w:ascii="Times New Roman" w:hAnsi="Times New Roman" w:cs="Times New Roman"/>
          <w:sz w:val="24"/>
          <w:szCs w:val="24"/>
        </w:rPr>
        <w:t xml:space="preserve"> z zakresu poprawy efektywności energetycznej, rozwoju odnawialnych źródeł energii </w:t>
      </w:r>
      <w:r w:rsidR="00501DEE" w:rsidRPr="00680D01">
        <w:rPr>
          <w:rFonts w:ascii="Times New Roman" w:hAnsi="Times New Roman" w:cs="Times New Roman"/>
          <w:sz w:val="24"/>
          <w:szCs w:val="24"/>
        </w:rPr>
        <w:br/>
      </w:r>
      <w:r w:rsidRPr="00680D01">
        <w:rPr>
          <w:rFonts w:ascii="Times New Roman" w:hAnsi="Times New Roman" w:cs="Times New Roman"/>
          <w:sz w:val="24"/>
          <w:szCs w:val="24"/>
        </w:rPr>
        <w:t>w rozumieniu art. 2 pkt 22 ustawy z dnia 20</w:t>
      </w:r>
      <w:r w:rsidR="00501DEE" w:rsidRPr="00680D01">
        <w:rPr>
          <w:rFonts w:ascii="Times New Roman" w:hAnsi="Times New Roman" w:cs="Times New Roman"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sz w:val="24"/>
          <w:szCs w:val="24"/>
        </w:rPr>
        <w:t>lutego 2015 r. o odnawialnych źródłach energii oraz ograniczenia kosztów zakupu ciepła lub energii ponoszonych przez odbiorców, wydatków w kwocie nie mniejszej niż równowartość 15% kwot otrzymanych w roku 2022 dodatkowych środków z tytułu udziału we wpływach z podatku dochodowego od osób fizycznych, o których mowa w art. 70j,</w:t>
      </w:r>
    </w:p>
    <w:p w14:paraId="1E54C4D6" w14:textId="406D335E" w:rsidR="00F67E39" w:rsidRPr="00680D01" w:rsidRDefault="00F67E39" w:rsidP="00F67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01">
        <w:rPr>
          <w:rFonts w:ascii="Times New Roman" w:hAnsi="Times New Roman" w:cs="Times New Roman"/>
          <w:sz w:val="24"/>
          <w:szCs w:val="24"/>
        </w:rPr>
        <w:t>- zwiększono plan wydatków jednostek oświatowych o kwotę 25.000 zł oraz przesunięto plany między rozdziałami i paragrafami klasyfikacji budżetowej.</w:t>
      </w:r>
    </w:p>
    <w:p w14:paraId="35101B29" w14:textId="5850B3FC" w:rsidR="00F67E39" w:rsidRPr="00680D01" w:rsidRDefault="00F67E39" w:rsidP="00F67E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sz w:val="24"/>
          <w:szCs w:val="24"/>
        </w:rPr>
        <w:t xml:space="preserve">W dziale </w:t>
      </w:r>
      <w:r w:rsidR="003D2CB3" w:rsidRPr="00680D01">
        <w:rPr>
          <w:rFonts w:ascii="Times New Roman" w:hAnsi="Times New Roman" w:cs="Times New Roman"/>
          <w:b/>
          <w:bCs/>
          <w:sz w:val="24"/>
          <w:szCs w:val="24"/>
        </w:rPr>
        <w:t xml:space="preserve">852 </w:t>
      </w:r>
      <w:r w:rsidRPr="00680D01">
        <w:rPr>
          <w:rFonts w:ascii="Times New Roman" w:hAnsi="Times New Roman" w:cs="Times New Roman"/>
          <w:b/>
          <w:bCs/>
          <w:sz w:val="24"/>
          <w:szCs w:val="24"/>
        </w:rPr>
        <w:t>Pomoc społeczna</w:t>
      </w:r>
      <w:r w:rsidRPr="00680D01">
        <w:rPr>
          <w:rFonts w:ascii="Times New Roman" w:hAnsi="Times New Roman" w:cs="Times New Roman"/>
          <w:sz w:val="24"/>
          <w:szCs w:val="24"/>
        </w:rPr>
        <w:t xml:space="preserve"> zwiększono plan wydatków o kwotę 4.872 zł, w tym:</w:t>
      </w:r>
    </w:p>
    <w:p w14:paraId="75BEF24F" w14:textId="385875B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sz w:val="24"/>
          <w:szCs w:val="24"/>
        </w:rPr>
        <w:t xml:space="preserve">-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w rozdziale 85213 składki na ubezpieczenia zdrowotne (…) zmniejszono plan o kwotę 733 zł , zmiana  dotyczy dofinansowania opłacania składek na ubezpieczenie zdrowotne, określonych w przepisach o świadczeniach opieki zdrowotnej finansowanych ze środków publicznych, 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br/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o których mowa w art. 17 ust. 1 pkt 20 ustawy o pomocy społecznej,</w:t>
      </w:r>
    </w:p>
    <w:p w14:paraId="3962C58C" w14:textId="34A8BBC8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85230 Pomoc w zakresie dożywiania zwiększono plan o kwotę 5 605 zł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br/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 przeznaczeniem na dofinansowanie zadań realizowanych w ramach wieloletniego rządowego programu „ Posiłek w szkole i w domu” na lata 2024-2028 ustanowionego uchwałą nr 149 Rady Ministrów z dnia 23 sierpnia 2023 r.,</w:t>
      </w:r>
    </w:p>
    <w:p w14:paraId="1D4167A6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85295 Pozostała działalność zwiększono środki o kwotę 704 zł na wynagrodzenia i pochodne dot. Klubu Seniora.</w:t>
      </w:r>
    </w:p>
    <w:p w14:paraId="71321256" w14:textId="180F448D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>W dziale 854 Edukacyjna opieka wychowawcza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zwiększono środki o kwotę 5.360 zł, w tym; kwota 3.000 zł stypendia dla uczniów , kwota 2.360 zł </w:t>
      </w:r>
      <w:r w:rsidR="009B143F" w:rsidRPr="00680D01">
        <w:rPr>
          <w:rFonts w:ascii="Times New Roman" w:hAnsi="Times New Roman" w:cs="Times New Roman"/>
          <w:kern w:val="0"/>
          <w:sz w:val="24"/>
          <w:szCs w:val="24"/>
        </w:rPr>
        <w:t xml:space="preserve">dot.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wyprawki szkolnej dla uczniów.</w:t>
      </w:r>
    </w:p>
    <w:p w14:paraId="28F64E93" w14:textId="6C733E9E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dziale 855 Rodzina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zwiększ</w:t>
      </w:r>
      <w:r w:rsidR="000F01FB" w:rsidRPr="00680D01">
        <w:rPr>
          <w:rFonts w:ascii="Times New Roman" w:hAnsi="Times New Roman" w:cs="Times New Roman"/>
          <w:kern w:val="0"/>
          <w:sz w:val="24"/>
          <w:szCs w:val="24"/>
        </w:rPr>
        <w:t>ono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środki o kwotę 5.322,90 zł, w tym:</w:t>
      </w:r>
    </w:p>
    <w:p w14:paraId="0C313572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85502 Świadczenia rodzinne, świadczenia z funduszu pracy (..) przesuwa się środki miedzy paragrafami klasyfikacji budżetowej,</w:t>
      </w:r>
    </w:p>
    <w:p w14:paraId="56DC1A4C" w14:textId="5DDEF0F9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- w rozdziale 85503 Karta Dużej Rodziny zwiększono plan o kwotę 48 zł  z przeznaczeniem na realizację zadań związanych  z przyznawaniem Kart Dużej Rodziny wynikających z ustawy 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br/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o Karcie Dużej Rodziny,</w:t>
      </w:r>
    </w:p>
    <w:p w14:paraId="54E9C52D" w14:textId="22A0BA21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- w rozdziale 85504 Wspieranie rodziny 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wprowadzono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plan w kwocie 5 274,90 zł 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br/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z przeznacz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e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n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>iem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na realizację rządowego programu „ Dofinansowanie wynagrodzeń pracowników jednostek wspierania rodziny i systemu pieczy zastępczej na lata 2024-2027”.</w:t>
      </w:r>
    </w:p>
    <w:p w14:paraId="273E3AF2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dziale 900 Gospodarka komunalna i ochrona środowiska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zwiększono środki o kwotę 107.277,72 zł, w tym:</w:t>
      </w:r>
    </w:p>
    <w:p w14:paraId="19682976" w14:textId="0B113A51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90002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Gospodarka odpadami komunalnymi zwiększono środki o kwotę 29.865 zł na wynagrodzenia i pochodne,</w:t>
      </w:r>
    </w:p>
    <w:p w14:paraId="4C0B5BA6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90015 Oświetlenie ulic, placów i dróg zwiększono środki o kwotę 10.000 zł na zakup usług remontowych,</w:t>
      </w:r>
    </w:p>
    <w:p w14:paraId="6AC7C997" w14:textId="2EF6DCFD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</w:t>
      </w:r>
      <w:r w:rsidR="00501DEE" w:rsidRPr="00680D0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w rozdziale 90026 Pozostałe zadania związane z gospodarką odpadami wprowadzono środki w kwocie 32.814,72 zł z przeznaczeniem na utylizację eternitu w 2024r.,</w:t>
      </w:r>
    </w:p>
    <w:p w14:paraId="0D8DA157" w14:textId="4A1EA0EB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>- w rozdziale 90095 Pozostała działalność zwiększono środki o kwotę 34.598 zł, w tym; kwota 12.000 zł na zakup energii, kwota 20.000 zł na zakup usług remontowych</w:t>
      </w:r>
      <w:r w:rsidR="0049689A" w:rsidRPr="00680D01">
        <w:rPr>
          <w:rFonts w:ascii="Times New Roman" w:hAnsi="Times New Roman" w:cs="Times New Roman"/>
          <w:kern w:val="0"/>
          <w:sz w:val="24"/>
          <w:szCs w:val="24"/>
        </w:rPr>
        <w:t xml:space="preserve"> ( remont Domu Senior w Nowinkach)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, kwota 2.598 zł przeliczenie odpisu na ZFŚŚ.</w:t>
      </w:r>
    </w:p>
    <w:p w14:paraId="0D734746" w14:textId="77777777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W dziale 921 Kultura i ochrona dziedzictwa narodowego 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zwiększono środki o kwotę 84.000 zł, w tym:</w:t>
      </w:r>
    </w:p>
    <w:p w14:paraId="1A81F28B" w14:textId="37C7913E" w:rsidR="00F67E39" w:rsidRPr="00680D01" w:rsidRDefault="00F67E39" w:rsidP="00F67E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- w rozdziale 92116 Biblioteki zwiększono plan dotacji podmiotowej o kwotę 24.000 zł </w:t>
      </w:r>
      <w:r w:rsidR="003E7FFB" w:rsidRPr="00680D01">
        <w:rPr>
          <w:rFonts w:ascii="Times New Roman" w:hAnsi="Times New Roman" w:cs="Times New Roman"/>
          <w:kern w:val="0"/>
          <w:sz w:val="24"/>
          <w:szCs w:val="24"/>
        </w:rPr>
        <w:br/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>z przeznaczeniem na realizacje zadań bieżących wynikających ze złożonych wniosków oraz wprowadzono dotację celową w kwocie 60.000 zł z przeznaczeniem na realizacje zadania pn. „ Modernizacja</w:t>
      </w:r>
      <w:r w:rsidR="0099105B" w:rsidRPr="00680D01">
        <w:rPr>
          <w:rFonts w:ascii="Times New Roman" w:hAnsi="Times New Roman" w:cs="Times New Roman"/>
          <w:kern w:val="0"/>
          <w:sz w:val="24"/>
          <w:szCs w:val="24"/>
        </w:rPr>
        <w:t xml:space="preserve"> budynku</w:t>
      </w:r>
      <w:r w:rsidRPr="00680D01">
        <w:rPr>
          <w:rFonts w:ascii="Times New Roman" w:hAnsi="Times New Roman" w:cs="Times New Roman"/>
          <w:kern w:val="0"/>
          <w:sz w:val="24"/>
          <w:szCs w:val="24"/>
        </w:rPr>
        <w:t xml:space="preserve"> Biblioteki Publicznej Gminy Jadów”.</w:t>
      </w:r>
    </w:p>
    <w:p w14:paraId="3C8DFCD2" w14:textId="77777777" w:rsidR="00F67E39" w:rsidRPr="00680D01" w:rsidRDefault="00F67E39">
      <w:pPr>
        <w:rPr>
          <w:rFonts w:ascii="Times New Roman" w:hAnsi="Times New Roman" w:cs="Times New Roman"/>
          <w:sz w:val="24"/>
          <w:szCs w:val="24"/>
        </w:rPr>
      </w:pPr>
    </w:p>
    <w:sectPr w:rsidR="00F67E39" w:rsidRPr="00680D01" w:rsidSect="00C75DE6">
      <w:pgSz w:w="11906" w:h="16838"/>
      <w:pgMar w:top="1418" w:right="1418" w:bottom="1418" w:left="1418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9"/>
    <w:rsid w:val="000F01FB"/>
    <w:rsid w:val="00117DE0"/>
    <w:rsid w:val="00126784"/>
    <w:rsid w:val="001E6C95"/>
    <w:rsid w:val="002579B9"/>
    <w:rsid w:val="00363B08"/>
    <w:rsid w:val="003D2CB3"/>
    <w:rsid w:val="003E7FFB"/>
    <w:rsid w:val="0049689A"/>
    <w:rsid w:val="004C0393"/>
    <w:rsid w:val="00500E8D"/>
    <w:rsid w:val="00501DEE"/>
    <w:rsid w:val="005A6541"/>
    <w:rsid w:val="00665B0E"/>
    <w:rsid w:val="00680D01"/>
    <w:rsid w:val="008A5685"/>
    <w:rsid w:val="00932019"/>
    <w:rsid w:val="0099105B"/>
    <w:rsid w:val="009B143F"/>
    <w:rsid w:val="00B708DD"/>
    <w:rsid w:val="00BE5397"/>
    <w:rsid w:val="00C75DE6"/>
    <w:rsid w:val="00C87C63"/>
    <w:rsid w:val="00D17792"/>
    <w:rsid w:val="00DF6684"/>
    <w:rsid w:val="00E973DE"/>
    <w:rsid w:val="00E97EB0"/>
    <w:rsid w:val="00F4465A"/>
    <w:rsid w:val="00F466F4"/>
    <w:rsid w:val="00F6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EC94"/>
  <w15:chartTrackingRefBased/>
  <w15:docId w15:val="{4E7A7B9F-1238-455B-BDDF-FD37E2D3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E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1275</Words>
  <Characters>7651</Characters>
  <Application>Microsoft Office Word</Application>
  <DocSecurity>0</DocSecurity>
  <Lines>63</Lines>
  <Paragraphs>17</Paragraphs>
  <ScaleCrop>false</ScaleCrop>
  <Company/>
  <LinksUpToDate>false</LinksUpToDate>
  <CharactersWithSpaces>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Komuda</dc:creator>
  <cp:keywords/>
  <dc:description/>
  <cp:lastModifiedBy>Magdalena Powierża</cp:lastModifiedBy>
  <cp:revision>21</cp:revision>
  <dcterms:created xsi:type="dcterms:W3CDTF">2024-09-19T07:02:00Z</dcterms:created>
  <dcterms:modified xsi:type="dcterms:W3CDTF">2024-09-30T09:21:00Z</dcterms:modified>
</cp:coreProperties>
</file>