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1609" w:rsidRPr="003F2FED" w:rsidRDefault="00000000" w:rsidP="005B1609">
      <w:pPr>
        <w:pStyle w:val="Nagwek1"/>
        <w:rPr>
          <w:rFonts w:ascii="Times New Roman" w:hAnsi="Times New Roman" w:cs="Times New Roman"/>
        </w:rPr>
      </w:pPr>
      <w:r w:rsidRPr="003F2FED">
        <w:rPr>
          <w:rFonts w:ascii="Times New Roman" w:hAnsi="Times New Roman" w:cs="Times New Roman"/>
        </w:rPr>
        <w:t>Ogłoszenie</w:t>
      </w:r>
      <w:r w:rsidRPr="003F2FED">
        <w:rPr>
          <w:rFonts w:ascii="Times New Roman" w:hAnsi="Times New Roman" w:cs="Times New Roman"/>
          <w:spacing w:val="-4"/>
        </w:rPr>
        <w:t xml:space="preserve"> </w:t>
      </w:r>
      <w:r w:rsidRPr="003F2FED">
        <w:rPr>
          <w:rFonts w:ascii="Times New Roman" w:hAnsi="Times New Roman" w:cs="Times New Roman"/>
        </w:rPr>
        <w:t>wyników</w:t>
      </w:r>
      <w:r w:rsidRPr="003F2FED">
        <w:rPr>
          <w:rFonts w:ascii="Times New Roman" w:hAnsi="Times New Roman" w:cs="Times New Roman"/>
          <w:spacing w:val="-6"/>
        </w:rPr>
        <w:t xml:space="preserve"> </w:t>
      </w:r>
      <w:r w:rsidR="005B1609" w:rsidRPr="003F2FED">
        <w:rPr>
          <w:rFonts w:ascii="Times New Roman" w:hAnsi="Times New Roman" w:cs="Times New Roman"/>
          <w:color w:val="1F1F1F"/>
          <w:w w:val="95"/>
        </w:rPr>
        <w:t>o naborze wniosków</w:t>
      </w:r>
    </w:p>
    <w:p w:rsidR="005B1609" w:rsidRDefault="005B1609" w:rsidP="005B1609">
      <w:pPr>
        <w:spacing w:before="43" w:line="276" w:lineRule="auto"/>
        <w:ind w:left="282" w:right="3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FED">
        <w:rPr>
          <w:rFonts w:ascii="Times New Roman" w:hAnsi="Times New Roman" w:cs="Times New Roman"/>
          <w:b/>
          <w:bCs/>
          <w:sz w:val="24"/>
          <w:szCs w:val="24"/>
        </w:rPr>
        <w:t>o udzielenie dotacji na prace konserwatorskie, restauratorskie lub roboty budowlane przy zabytkach wpisanych do rejestru zabytków lub znajdujących się w gminnej ewidencji zabytków, położonych na obszarze Gminy Jadów, w ramach Rządowego Programu Odbudowy Zabytków</w:t>
      </w:r>
    </w:p>
    <w:p w:rsidR="00DD3B49" w:rsidRPr="00DD3B49" w:rsidRDefault="00DD3B49" w:rsidP="005B1609">
      <w:pPr>
        <w:spacing w:before="43" w:line="276" w:lineRule="auto"/>
        <w:ind w:left="282" w:right="39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234306">
        <w:rPr>
          <w:rFonts w:ascii="Times New Roman" w:hAnsi="Times New Roman" w:cs="Times New Roman"/>
          <w:sz w:val="24"/>
          <w:szCs w:val="24"/>
        </w:rPr>
        <w:t>10 września</w:t>
      </w:r>
      <w:r>
        <w:rPr>
          <w:rFonts w:ascii="Times New Roman" w:hAnsi="Times New Roman" w:cs="Times New Roman"/>
          <w:sz w:val="24"/>
          <w:szCs w:val="24"/>
        </w:rPr>
        <w:t xml:space="preserve"> 2024r.</w:t>
      </w:r>
    </w:p>
    <w:p w:rsidR="00753C1C" w:rsidRPr="003F2FED" w:rsidRDefault="00753C1C" w:rsidP="005B1609">
      <w:pPr>
        <w:pStyle w:val="Tytu"/>
        <w:spacing w:line="276" w:lineRule="auto"/>
      </w:pPr>
    </w:p>
    <w:p w:rsidR="00753C1C" w:rsidRPr="003F2FED" w:rsidRDefault="00000000" w:rsidP="005B1609">
      <w:pPr>
        <w:pStyle w:val="Tekstpodstawowy"/>
        <w:spacing w:line="276" w:lineRule="auto"/>
        <w:ind w:left="206" w:right="204"/>
        <w:jc w:val="center"/>
      </w:pPr>
      <w:r w:rsidRPr="003F2FED">
        <w:t xml:space="preserve">Na podstawie § </w:t>
      </w:r>
      <w:r w:rsidR="005B1609" w:rsidRPr="003F2FED">
        <w:t>8</w:t>
      </w:r>
      <w:r w:rsidRPr="003F2FED">
        <w:t xml:space="preserve"> ust. </w:t>
      </w:r>
      <w:r w:rsidR="005B1609" w:rsidRPr="003F2FED">
        <w:t>3</w:t>
      </w:r>
      <w:r w:rsidR="005B1609" w:rsidRPr="003F2FED">
        <w:rPr>
          <w:spacing w:val="77"/>
        </w:rPr>
        <w:t xml:space="preserve"> </w:t>
      </w:r>
      <w:r w:rsidR="006334DF">
        <w:t>u</w:t>
      </w:r>
      <w:r w:rsidRPr="003F2FED">
        <w:t>chwały Nr</w:t>
      </w:r>
      <w:r w:rsidR="005B1609" w:rsidRPr="003F2FED">
        <w:t xml:space="preserve"> LXIV</w:t>
      </w:r>
      <w:r w:rsidRPr="003F2FED">
        <w:t>/</w:t>
      </w:r>
      <w:r w:rsidR="005B1609" w:rsidRPr="003F2FED">
        <w:t>481</w:t>
      </w:r>
      <w:r w:rsidRPr="003F2FED">
        <w:t>/2</w:t>
      </w:r>
      <w:r w:rsidR="005B1609" w:rsidRPr="003F2FED">
        <w:t>4</w:t>
      </w:r>
      <w:r w:rsidRPr="003F2FED">
        <w:rPr>
          <w:spacing w:val="40"/>
        </w:rPr>
        <w:t xml:space="preserve"> </w:t>
      </w:r>
      <w:r w:rsidRPr="003F2FED">
        <w:t>Rady</w:t>
      </w:r>
      <w:r w:rsidR="005B1609" w:rsidRPr="003F2FED">
        <w:t xml:space="preserve"> Miasta i </w:t>
      </w:r>
      <w:r w:rsidRPr="003F2FED">
        <w:t xml:space="preserve"> Gminy Jadów z dnia 2</w:t>
      </w:r>
      <w:r w:rsidR="005B1609" w:rsidRPr="003F2FED">
        <w:t>8 lutego</w:t>
      </w:r>
      <w:r w:rsidRPr="003F2FED">
        <w:t xml:space="preserve"> 202</w:t>
      </w:r>
      <w:r w:rsidR="005B1609" w:rsidRPr="003F2FED">
        <w:t>4</w:t>
      </w:r>
      <w:r w:rsidRPr="003F2FED">
        <w:t xml:space="preserve"> r. </w:t>
      </w:r>
      <w:r w:rsidR="005B1609" w:rsidRPr="003F2FED">
        <w:t xml:space="preserve">w sprawie zasad udzielania dotacji celowych na prace konserwatorskie, restauratorskie lub roboty budowlane przy zabytkach wpisanych do rejestru zabytków lub znajdujących się w gminnej ewidencji zabytków, położonych na obszarze Gminy Jadów </w:t>
      </w:r>
      <w:r w:rsidR="00776AAF" w:rsidRPr="003F2FED">
        <w:t>( Dz. Urz. Woj. Mazowieckiego z 2024r. poz. 2786)</w:t>
      </w:r>
    </w:p>
    <w:p w:rsidR="00753C1C" w:rsidRPr="003F2FED" w:rsidRDefault="00000000">
      <w:pPr>
        <w:spacing w:before="40"/>
        <w:ind w:right="4"/>
        <w:jc w:val="center"/>
        <w:rPr>
          <w:rFonts w:ascii="Times New Roman" w:hAnsi="Times New Roman" w:cs="Times New Roman"/>
          <w:b/>
          <w:sz w:val="24"/>
        </w:rPr>
      </w:pPr>
      <w:r w:rsidRPr="003F2FED">
        <w:rPr>
          <w:rFonts w:ascii="Times New Roman" w:hAnsi="Times New Roman" w:cs="Times New Roman"/>
          <w:b/>
          <w:sz w:val="24"/>
        </w:rPr>
        <w:t>Burmistrz</w:t>
      </w:r>
      <w:r w:rsidRPr="003F2FED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3F2FED">
        <w:rPr>
          <w:rFonts w:ascii="Times New Roman" w:hAnsi="Times New Roman" w:cs="Times New Roman"/>
          <w:b/>
          <w:sz w:val="24"/>
        </w:rPr>
        <w:t>Miasta</w:t>
      </w:r>
      <w:r w:rsidRPr="003F2FED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F2FED">
        <w:rPr>
          <w:rFonts w:ascii="Times New Roman" w:hAnsi="Times New Roman" w:cs="Times New Roman"/>
          <w:b/>
          <w:sz w:val="24"/>
        </w:rPr>
        <w:t>i</w:t>
      </w:r>
      <w:r w:rsidRPr="003F2FED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F2FED">
        <w:rPr>
          <w:rFonts w:ascii="Times New Roman" w:hAnsi="Times New Roman" w:cs="Times New Roman"/>
          <w:b/>
          <w:sz w:val="24"/>
        </w:rPr>
        <w:t>Gminy</w:t>
      </w:r>
      <w:r w:rsidRPr="003F2FED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F2FED">
        <w:rPr>
          <w:rFonts w:ascii="Times New Roman" w:hAnsi="Times New Roman" w:cs="Times New Roman"/>
          <w:b/>
          <w:sz w:val="24"/>
        </w:rPr>
        <w:t>Jadów</w:t>
      </w:r>
      <w:r w:rsidRPr="003F2FED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F2FED">
        <w:rPr>
          <w:rFonts w:ascii="Times New Roman" w:hAnsi="Times New Roman" w:cs="Times New Roman"/>
          <w:b/>
          <w:sz w:val="24"/>
        </w:rPr>
        <w:t>ogłasza</w:t>
      </w:r>
      <w:r w:rsidRPr="003F2FED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F2FED">
        <w:rPr>
          <w:rFonts w:ascii="Times New Roman" w:hAnsi="Times New Roman" w:cs="Times New Roman"/>
          <w:b/>
          <w:sz w:val="24"/>
        </w:rPr>
        <w:t>wy</w:t>
      </w:r>
      <w:r w:rsidR="00776AAF" w:rsidRPr="003F2FED">
        <w:rPr>
          <w:rFonts w:ascii="Times New Roman" w:hAnsi="Times New Roman" w:cs="Times New Roman"/>
          <w:b/>
          <w:sz w:val="24"/>
        </w:rPr>
        <w:t>niki o naborze wniosków</w:t>
      </w:r>
    </w:p>
    <w:p w:rsidR="00753C1C" w:rsidRPr="003F2FED" w:rsidRDefault="00753C1C">
      <w:pPr>
        <w:pStyle w:val="Tekstpodstawowy"/>
        <w:rPr>
          <w:b/>
        </w:rPr>
      </w:pPr>
    </w:p>
    <w:p w:rsidR="00753C1C" w:rsidRPr="003F2FED" w:rsidRDefault="00753C1C">
      <w:pPr>
        <w:pStyle w:val="Tekstpodstawowy"/>
        <w:rPr>
          <w:b/>
        </w:rPr>
      </w:pPr>
    </w:p>
    <w:p w:rsidR="00753C1C" w:rsidRPr="003F2FED" w:rsidRDefault="00753C1C">
      <w:pPr>
        <w:pStyle w:val="Tekstpodstawowy"/>
        <w:spacing w:before="174"/>
        <w:rPr>
          <w:b/>
        </w:rPr>
      </w:pPr>
    </w:p>
    <w:p w:rsidR="00753C1C" w:rsidRPr="003F2FED" w:rsidRDefault="00000000">
      <w:pPr>
        <w:pStyle w:val="Tekstpodstawowy"/>
        <w:ind w:left="105"/>
      </w:pPr>
      <w:r w:rsidRPr="003F2FED">
        <w:t>Wpłyn</w:t>
      </w:r>
      <w:r w:rsidR="00776AAF" w:rsidRPr="003F2FED">
        <w:t>ął 1 wniosek</w:t>
      </w:r>
      <w:r w:rsidRPr="003F2FED">
        <w:rPr>
          <w:spacing w:val="-2"/>
        </w:rPr>
        <w:t>:</w:t>
      </w:r>
    </w:p>
    <w:p w:rsidR="00753C1C" w:rsidRPr="003F2FED" w:rsidRDefault="00753C1C">
      <w:pPr>
        <w:pStyle w:val="Tekstpodstawowy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2354"/>
        <w:gridCol w:w="1988"/>
        <w:gridCol w:w="3949"/>
      </w:tblGrid>
      <w:tr w:rsidR="00753C1C" w:rsidRPr="003F2FED" w:rsidTr="003F2FED">
        <w:trPr>
          <w:trHeight w:val="645"/>
        </w:trPr>
        <w:tc>
          <w:tcPr>
            <w:tcW w:w="1581" w:type="dxa"/>
          </w:tcPr>
          <w:p w:rsidR="00753C1C" w:rsidRPr="003F2FED" w:rsidRDefault="00000000" w:rsidP="00776AAF">
            <w:pPr>
              <w:pStyle w:val="TableParagraph"/>
              <w:spacing w:line="240" w:lineRule="auto"/>
              <w:ind w:left="348" w:right="297" w:hanging="41"/>
              <w:rPr>
                <w:rFonts w:ascii="Times New Roman" w:hAnsi="Times New Roman" w:cs="Times New Roman"/>
                <w:sz w:val="24"/>
                <w:szCs w:val="24"/>
              </w:rPr>
            </w:pPr>
            <w:r w:rsidRPr="003F2F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Numer </w:t>
            </w:r>
            <w:r w:rsidR="00776AAF" w:rsidRPr="003F2F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wniosku</w:t>
            </w:r>
          </w:p>
        </w:tc>
        <w:tc>
          <w:tcPr>
            <w:tcW w:w="2354" w:type="dxa"/>
          </w:tcPr>
          <w:p w:rsidR="00753C1C" w:rsidRPr="003F2FED" w:rsidRDefault="00000000" w:rsidP="00776AAF">
            <w:pPr>
              <w:pStyle w:val="TableParagraph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F2FED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  <w:r w:rsidRPr="003F2F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76AAF" w:rsidRPr="003F2F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wnioskodawcy</w:t>
            </w:r>
          </w:p>
        </w:tc>
        <w:tc>
          <w:tcPr>
            <w:tcW w:w="1988" w:type="dxa"/>
          </w:tcPr>
          <w:p w:rsidR="00753C1C" w:rsidRPr="003F2FED" w:rsidRDefault="00000000">
            <w:pPr>
              <w:pStyle w:val="TableParagraph"/>
              <w:spacing w:line="240" w:lineRule="auto"/>
              <w:ind w:left="335" w:firstLine="39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2F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Adres wnioskodawcy</w:t>
            </w:r>
          </w:p>
        </w:tc>
        <w:tc>
          <w:tcPr>
            <w:tcW w:w="3949" w:type="dxa"/>
          </w:tcPr>
          <w:p w:rsidR="00753C1C" w:rsidRPr="003F2FED" w:rsidRDefault="00000000">
            <w:pPr>
              <w:pStyle w:val="Table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2FED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  <w:r w:rsidR="00776AAF" w:rsidRPr="003F2F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zadania</w:t>
            </w:r>
          </w:p>
        </w:tc>
      </w:tr>
      <w:tr w:rsidR="00753C1C" w:rsidRPr="003F2FED" w:rsidTr="003F2FED">
        <w:trPr>
          <w:trHeight w:val="1376"/>
        </w:trPr>
        <w:tc>
          <w:tcPr>
            <w:tcW w:w="1581" w:type="dxa"/>
          </w:tcPr>
          <w:p w:rsidR="00753C1C" w:rsidRPr="003F2FED" w:rsidRDefault="00000000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F2F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354" w:type="dxa"/>
          </w:tcPr>
          <w:p w:rsidR="00753C1C" w:rsidRPr="003F2FED" w:rsidRDefault="00776AAF">
            <w:pPr>
              <w:pStyle w:val="TableParagraph"/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3F2FED">
              <w:rPr>
                <w:rFonts w:ascii="Times New Roman" w:hAnsi="Times New Roman" w:cs="Times New Roman"/>
                <w:sz w:val="24"/>
                <w:szCs w:val="24"/>
              </w:rPr>
              <w:t>Rzymskokatolicka Parafia p.w. Świętego Jakuba Apostoła w Jadowie</w:t>
            </w:r>
          </w:p>
        </w:tc>
        <w:tc>
          <w:tcPr>
            <w:tcW w:w="1988" w:type="dxa"/>
          </w:tcPr>
          <w:p w:rsidR="00753C1C" w:rsidRPr="003F2FED" w:rsidRDefault="00776AAF">
            <w:pPr>
              <w:pStyle w:val="TableParagraph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F2FED">
              <w:rPr>
                <w:rFonts w:ascii="Times New Roman" w:hAnsi="Times New Roman" w:cs="Times New Roman"/>
                <w:sz w:val="24"/>
                <w:szCs w:val="24"/>
              </w:rPr>
              <w:t>Plac Gustawa Dreszera 11</w:t>
            </w:r>
          </w:p>
          <w:p w:rsidR="00753C1C" w:rsidRPr="003F2FED" w:rsidRDefault="0000000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ED">
              <w:rPr>
                <w:rFonts w:ascii="Times New Roman" w:hAnsi="Times New Roman" w:cs="Times New Roman"/>
                <w:sz w:val="24"/>
                <w:szCs w:val="24"/>
              </w:rPr>
              <w:t>05-280</w:t>
            </w:r>
            <w:r w:rsidRPr="003F2F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F2F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Jadów</w:t>
            </w:r>
          </w:p>
        </w:tc>
        <w:tc>
          <w:tcPr>
            <w:tcW w:w="3949" w:type="dxa"/>
          </w:tcPr>
          <w:p w:rsidR="00753C1C" w:rsidRPr="003F2FED" w:rsidRDefault="00776AAF">
            <w:pPr>
              <w:pStyle w:val="TableParagraph"/>
              <w:ind w:left="1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2FED">
              <w:rPr>
                <w:rFonts w:ascii="Times New Roman" w:hAnsi="Times New Roman" w:cs="Times New Roman"/>
                <w:sz w:val="24"/>
                <w:szCs w:val="24"/>
              </w:rPr>
              <w:t xml:space="preserve">Remont </w:t>
            </w:r>
            <w:r w:rsidR="00693912">
              <w:rPr>
                <w:rFonts w:ascii="Times New Roman" w:hAnsi="Times New Roman" w:cs="Times New Roman"/>
                <w:sz w:val="24"/>
                <w:szCs w:val="24"/>
              </w:rPr>
              <w:t>zabytkowych organ w Kościele pod wezwaniem Odnalezienia Krzyża Św w Jadowie</w:t>
            </w:r>
          </w:p>
        </w:tc>
      </w:tr>
    </w:tbl>
    <w:p w:rsidR="00753C1C" w:rsidRPr="003F2FED" w:rsidRDefault="00753C1C">
      <w:pPr>
        <w:pStyle w:val="Tekstpodstawowy"/>
        <w:spacing w:before="140"/>
      </w:pPr>
    </w:p>
    <w:p w:rsidR="00753C1C" w:rsidRPr="003F2FED" w:rsidRDefault="00776AAF">
      <w:pPr>
        <w:pStyle w:val="Akapitzlist"/>
        <w:numPr>
          <w:ilvl w:val="0"/>
          <w:numId w:val="1"/>
        </w:numPr>
        <w:tabs>
          <w:tab w:val="left" w:pos="838"/>
        </w:tabs>
        <w:spacing w:before="1"/>
        <w:ind w:left="838" w:hanging="358"/>
        <w:rPr>
          <w:rFonts w:ascii="Times New Roman" w:hAnsi="Times New Roman" w:cs="Times New Roman"/>
          <w:sz w:val="24"/>
          <w:szCs w:val="24"/>
        </w:rPr>
      </w:pPr>
      <w:r w:rsidRPr="003F2FED">
        <w:rPr>
          <w:rFonts w:ascii="Times New Roman" w:hAnsi="Times New Roman" w:cs="Times New Roman"/>
          <w:sz w:val="24"/>
          <w:szCs w:val="24"/>
        </w:rPr>
        <w:t>Wniosek</w:t>
      </w:r>
      <w:r w:rsidRPr="003F2F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F2FED">
        <w:rPr>
          <w:rFonts w:ascii="Times New Roman" w:hAnsi="Times New Roman" w:cs="Times New Roman"/>
          <w:sz w:val="24"/>
          <w:szCs w:val="24"/>
        </w:rPr>
        <w:t>spełnił</w:t>
      </w:r>
      <w:r w:rsidRPr="003F2F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2FED">
        <w:rPr>
          <w:rFonts w:ascii="Times New Roman" w:hAnsi="Times New Roman" w:cs="Times New Roman"/>
          <w:sz w:val="24"/>
          <w:szCs w:val="24"/>
        </w:rPr>
        <w:t>wymogi</w:t>
      </w:r>
      <w:r w:rsidRPr="003F2F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2FED">
        <w:rPr>
          <w:rFonts w:ascii="Times New Roman" w:hAnsi="Times New Roman" w:cs="Times New Roman"/>
          <w:sz w:val="24"/>
          <w:szCs w:val="24"/>
        </w:rPr>
        <w:t>formalne</w:t>
      </w:r>
      <w:r w:rsidRPr="003F2FED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753C1C" w:rsidRPr="003F2FED" w:rsidRDefault="00753C1C">
      <w:pPr>
        <w:rPr>
          <w:rFonts w:ascii="Times New Roman" w:hAnsi="Times New Roman" w:cs="Times New Roman"/>
          <w:sz w:val="24"/>
          <w:szCs w:val="24"/>
        </w:rPr>
      </w:pPr>
    </w:p>
    <w:p w:rsidR="00753C1C" w:rsidRPr="003F2FED" w:rsidRDefault="00753C1C">
      <w:pPr>
        <w:spacing w:before="27"/>
        <w:rPr>
          <w:rFonts w:ascii="Times New Roman" w:hAnsi="Times New Roman" w:cs="Times New Roman"/>
          <w:sz w:val="24"/>
          <w:szCs w:val="24"/>
        </w:rPr>
      </w:pPr>
    </w:p>
    <w:p w:rsidR="00753C1C" w:rsidRPr="003F2FED" w:rsidRDefault="00000000">
      <w:pPr>
        <w:pStyle w:val="Akapitzlist"/>
        <w:numPr>
          <w:ilvl w:val="0"/>
          <w:numId w:val="1"/>
        </w:numPr>
        <w:tabs>
          <w:tab w:val="left" w:pos="838"/>
        </w:tabs>
        <w:ind w:left="838" w:hanging="358"/>
        <w:rPr>
          <w:rFonts w:ascii="Times New Roman" w:hAnsi="Times New Roman" w:cs="Times New Roman"/>
          <w:sz w:val="24"/>
          <w:szCs w:val="24"/>
        </w:rPr>
      </w:pPr>
      <w:r w:rsidRPr="003F2FED">
        <w:rPr>
          <w:rFonts w:ascii="Times New Roman" w:hAnsi="Times New Roman" w:cs="Times New Roman"/>
          <w:sz w:val="24"/>
          <w:szCs w:val="24"/>
        </w:rPr>
        <w:t>Pozytywne</w:t>
      </w:r>
      <w:r w:rsidRPr="003F2F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2FED">
        <w:rPr>
          <w:rFonts w:ascii="Times New Roman" w:hAnsi="Times New Roman" w:cs="Times New Roman"/>
          <w:sz w:val="24"/>
          <w:szCs w:val="24"/>
        </w:rPr>
        <w:t>rozpatrzon</w:t>
      </w:r>
      <w:r w:rsidR="00776AAF" w:rsidRPr="003F2FED">
        <w:rPr>
          <w:rFonts w:ascii="Times New Roman" w:hAnsi="Times New Roman" w:cs="Times New Roman"/>
          <w:sz w:val="24"/>
          <w:szCs w:val="24"/>
        </w:rPr>
        <w:t>y</w:t>
      </w:r>
      <w:r w:rsidRPr="003F2F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76AAF" w:rsidRPr="003F2FED">
        <w:rPr>
          <w:rFonts w:ascii="Times New Roman" w:hAnsi="Times New Roman" w:cs="Times New Roman"/>
          <w:sz w:val="24"/>
          <w:szCs w:val="24"/>
        </w:rPr>
        <w:t>wniosek</w:t>
      </w:r>
      <w:r w:rsidRPr="003F2F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2FED">
        <w:rPr>
          <w:rFonts w:ascii="Times New Roman" w:hAnsi="Times New Roman" w:cs="Times New Roman"/>
          <w:sz w:val="24"/>
          <w:szCs w:val="24"/>
        </w:rPr>
        <w:t>wraz</w:t>
      </w:r>
      <w:r w:rsidRPr="003F2F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2FED">
        <w:rPr>
          <w:rFonts w:ascii="Times New Roman" w:hAnsi="Times New Roman" w:cs="Times New Roman"/>
          <w:sz w:val="24"/>
          <w:szCs w:val="24"/>
        </w:rPr>
        <w:t>z</w:t>
      </w:r>
      <w:r w:rsidR="00776AAF" w:rsidRPr="003F2FED">
        <w:rPr>
          <w:rFonts w:ascii="Times New Roman" w:hAnsi="Times New Roman" w:cs="Times New Roman"/>
          <w:spacing w:val="-3"/>
          <w:sz w:val="24"/>
          <w:szCs w:val="24"/>
        </w:rPr>
        <w:t xml:space="preserve"> wnioskowaną kwotą dotacji:</w:t>
      </w:r>
    </w:p>
    <w:p w:rsidR="00753C1C" w:rsidRPr="003F2FED" w:rsidRDefault="00753C1C">
      <w:pPr>
        <w:rPr>
          <w:rFonts w:ascii="Times New Roman" w:hAnsi="Times New Roman" w:cs="Times New Roman"/>
          <w:sz w:val="24"/>
          <w:szCs w:val="24"/>
        </w:rPr>
      </w:pPr>
    </w:p>
    <w:p w:rsidR="00753C1C" w:rsidRPr="003F2FED" w:rsidRDefault="00753C1C">
      <w:pPr>
        <w:spacing w:before="62"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2410"/>
        <w:gridCol w:w="1927"/>
        <w:gridCol w:w="1966"/>
        <w:gridCol w:w="1987"/>
      </w:tblGrid>
      <w:tr w:rsidR="00776AAF" w:rsidRPr="003F2FED" w:rsidTr="003F2FED">
        <w:trPr>
          <w:trHeight w:val="914"/>
        </w:trPr>
        <w:tc>
          <w:tcPr>
            <w:tcW w:w="1566" w:type="dxa"/>
          </w:tcPr>
          <w:p w:rsidR="00776AAF" w:rsidRPr="003F2FED" w:rsidRDefault="00776AAF" w:rsidP="00776AAF">
            <w:pPr>
              <w:pStyle w:val="TableParagraph"/>
              <w:spacing w:line="240" w:lineRule="auto"/>
              <w:ind w:left="348" w:right="297" w:hanging="41"/>
              <w:rPr>
                <w:rFonts w:ascii="Times New Roman" w:hAnsi="Times New Roman" w:cs="Times New Roman"/>
                <w:sz w:val="24"/>
                <w:szCs w:val="24"/>
              </w:rPr>
            </w:pPr>
            <w:r w:rsidRPr="003F2F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Numer wniosku</w:t>
            </w:r>
          </w:p>
        </w:tc>
        <w:tc>
          <w:tcPr>
            <w:tcW w:w="2410" w:type="dxa"/>
          </w:tcPr>
          <w:p w:rsidR="00776AAF" w:rsidRPr="003F2FED" w:rsidRDefault="00776AAF" w:rsidP="00776AAF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3F2FED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  <w:r w:rsidRPr="003F2F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wnioskodawcy</w:t>
            </w:r>
          </w:p>
        </w:tc>
        <w:tc>
          <w:tcPr>
            <w:tcW w:w="1927" w:type="dxa"/>
          </w:tcPr>
          <w:p w:rsidR="00776AAF" w:rsidRPr="003F2FED" w:rsidRDefault="00776AAF" w:rsidP="00776AAF">
            <w:pPr>
              <w:pStyle w:val="TableParagraph"/>
              <w:spacing w:line="240" w:lineRule="auto"/>
              <w:ind w:left="361" w:firstLine="39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2F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Adres wnioskodawcy</w:t>
            </w:r>
          </w:p>
        </w:tc>
        <w:tc>
          <w:tcPr>
            <w:tcW w:w="1966" w:type="dxa"/>
          </w:tcPr>
          <w:p w:rsidR="00776AAF" w:rsidRPr="003F2FED" w:rsidRDefault="00776AAF" w:rsidP="00776AAF">
            <w:pPr>
              <w:pStyle w:val="TableParagraph"/>
              <w:ind w:left="2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2FED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  <w:r w:rsidRPr="003F2F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zadania</w:t>
            </w:r>
          </w:p>
        </w:tc>
        <w:tc>
          <w:tcPr>
            <w:tcW w:w="1987" w:type="dxa"/>
          </w:tcPr>
          <w:p w:rsidR="00776AAF" w:rsidRPr="003F2FED" w:rsidRDefault="00776AAF" w:rsidP="00776AAF">
            <w:pPr>
              <w:pStyle w:val="TableParagraph"/>
              <w:spacing w:line="240" w:lineRule="auto"/>
              <w:ind w:left="280" w:right="270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2F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Wnioskowana kwota dotacji</w:t>
            </w:r>
          </w:p>
        </w:tc>
      </w:tr>
      <w:tr w:rsidR="00776AAF" w:rsidRPr="003F2FED" w:rsidTr="003F2FED">
        <w:trPr>
          <w:trHeight w:val="2685"/>
        </w:trPr>
        <w:tc>
          <w:tcPr>
            <w:tcW w:w="1566" w:type="dxa"/>
          </w:tcPr>
          <w:p w:rsidR="00776AAF" w:rsidRPr="003F2FED" w:rsidRDefault="00776AAF" w:rsidP="00776AA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6AAF" w:rsidRPr="003F2FED" w:rsidRDefault="00776AAF" w:rsidP="00776AAF">
            <w:pPr>
              <w:pStyle w:val="TableParagraph"/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3F2FED">
              <w:rPr>
                <w:rFonts w:ascii="Times New Roman" w:hAnsi="Times New Roman" w:cs="Times New Roman"/>
                <w:sz w:val="24"/>
                <w:szCs w:val="24"/>
              </w:rPr>
              <w:t>Rzymskokatolicka Parafia p.w. Świętego Jakuba Apostoła w Jadowie</w:t>
            </w:r>
          </w:p>
        </w:tc>
        <w:tc>
          <w:tcPr>
            <w:tcW w:w="1927" w:type="dxa"/>
          </w:tcPr>
          <w:p w:rsidR="00776AAF" w:rsidRPr="003F2FED" w:rsidRDefault="00776AAF" w:rsidP="00776AAF">
            <w:pPr>
              <w:pStyle w:val="TableParagraph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F2FED">
              <w:rPr>
                <w:rFonts w:ascii="Times New Roman" w:hAnsi="Times New Roman" w:cs="Times New Roman"/>
                <w:sz w:val="24"/>
                <w:szCs w:val="24"/>
              </w:rPr>
              <w:t>Plac Gustawa Dreszera 11</w:t>
            </w:r>
          </w:p>
          <w:p w:rsidR="00776AAF" w:rsidRPr="003F2FED" w:rsidRDefault="00776AAF" w:rsidP="00776AA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ED">
              <w:rPr>
                <w:rFonts w:ascii="Times New Roman" w:hAnsi="Times New Roman" w:cs="Times New Roman"/>
                <w:sz w:val="24"/>
                <w:szCs w:val="24"/>
              </w:rPr>
              <w:t>05-280</w:t>
            </w:r>
            <w:r w:rsidRPr="003F2F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F2F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Jadów</w:t>
            </w:r>
          </w:p>
        </w:tc>
        <w:tc>
          <w:tcPr>
            <w:tcW w:w="1966" w:type="dxa"/>
          </w:tcPr>
          <w:p w:rsidR="00776AAF" w:rsidRPr="003F2FED" w:rsidRDefault="00693912" w:rsidP="00776AAF">
            <w:pPr>
              <w:pStyle w:val="TableParagraph"/>
              <w:ind w:left="1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2FED">
              <w:rPr>
                <w:rFonts w:ascii="Times New Roman" w:hAnsi="Times New Roman" w:cs="Times New Roman"/>
                <w:sz w:val="24"/>
                <w:szCs w:val="24"/>
              </w:rPr>
              <w:t xml:space="preserve">Remont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zabytkowych organ w Kościele pod wezwaniem Odnalezienia Krzyża Św w Jadowie</w:t>
            </w:r>
          </w:p>
        </w:tc>
        <w:tc>
          <w:tcPr>
            <w:tcW w:w="1987" w:type="dxa"/>
          </w:tcPr>
          <w:p w:rsidR="00776AAF" w:rsidRPr="003F2FED" w:rsidRDefault="00693912" w:rsidP="00776AAF">
            <w:pPr>
              <w:pStyle w:val="TableParagraph"/>
              <w:ind w:left="39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="00776AAF" w:rsidRPr="003F2F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776AAF" w:rsidRPr="003F2FED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  <w:r w:rsidR="00776AAF" w:rsidRPr="003F2F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776AAF" w:rsidRPr="003F2F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zł</w:t>
            </w:r>
          </w:p>
        </w:tc>
      </w:tr>
    </w:tbl>
    <w:p w:rsidR="005973E4" w:rsidRPr="003F2FED" w:rsidRDefault="005973E4">
      <w:pPr>
        <w:rPr>
          <w:rFonts w:ascii="Times New Roman" w:hAnsi="Times New Roman" w:cs="Times New Roman"/>
        </w:rPr>
      </w:pPr>
    </w:p>
    <w:sectPr w:rsidR="005973E4" w:rsidRPr="003F2FED">
      <w:type w:val="continuous"/>
      <w:pgSz w:w="11910" w:h="16840"/>
      <w:pgMar w:top="1640" w:right="9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1A011A"/>
    <w:multiLevelType w:val="hybridMultilevel"/>
    <w:tmpl w:val="FEBE510C"/>
    <w:lvl w:ilvl="0" w:tplc="9C9CBC1A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2CAE2D2">
      <w:numFmt w:val="bullet"/>
      <w:lvlText w:val="•"/>
      <w:lvlJc w:val="left"/>
      <w:pPr>
        <w:ind w:left="1764" w:hanging="360"/>
      </w:pPr>
      <w:rPr>
        <w:rFonts w:hint="default"/>
        <w:lang w:val="pl-PL" w:eastAsia="en-US" w:bidi="ar-SA"/>
      </w:rPr>
    </w:lvl>
    <w:lvl w:ilvl="2" w:tplc="2BE41C82">
      <w:numFmt w:val="bullet"/>
      <w:lvlText w:val="•"/>
      <w:lvlJc w:val="left"/>
      <w:pPr>
        <w:ind w:left="2689" w:hanging="360"/>
      </w:pPr>
      <w:rPr>
        <w:rFonts w:hint="default"/>
        <w:lang w:val="pl-PL" w:eastAsia="en-US" w:bidi="ar-SA"/>
      </w:rPr>
    </w:lvl>
    <w:lvl w:ilvl="3" w:tplc="EC32EA0C">
      <w:numFmt w:val="bullet"/>
      <w:lvlText w:val="•"/>
      <w:lvlJc w:val="left"/>
      <w:pPr>
        <w:ind w:left="3613" w:hanging="360"/>
      </w:pPr>
      <w:rPr>
        <w:rFonts w:hint="default"/>
        <w:lang w:val="pl-PL" w:eastAsia="en-US" w:bidi="ar-SA"/>
      </w:rPr>
    </w:lvl>
    <w:lvl w:ilvl="4" w:tplc="4BBE3698">
      <w:numFmt w:val="bullet"/>
      <w:lvlText w:val="•"/>
      <w:lvlJc w:val="left"/>
      <w:pPr>
        <w:ind w:left="4538" w:hanging="360"/>
      </w:pPr>
      <w:rPr>
        <w:rFonts w:hint="default"/>
        <w:lang w:val="pl-PL" w:eastAsia="en-US" w:bidi="ar-SA"/>
      </w:rPr>
    </w:lvl>
    <w:lvl w:ilvl="5" w:tplc="AE9E93F2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2FA41B8C">
      <w:numFmt w:val="bullet"/>
      <w:lvlText w:val="•"/>
      <w:lvlJc w:val="left"/>
      <w:pPr>
        <w:ind w:left="6387" w:hanging="360"/>
      </w:pPr>
      <w:rPr>
        <w:rFonts w:hint="default"/>
        <w:lang w:val="pl-PL" w:eastAsia="en-US" w:bidi="ar-SA"/>
      </w:rPr>
    </w:lvl>
    <w:lvl w:ilvl="7" w:tplc="45846C2C">
      <w:numFmt w:val="bullet"/>
      <w:lvlText w:val="•"/>
      <w:lvlJc w:val="left"/>
      <w:pPr>
        <w:ind w:left="7312" w:hanging="360"/>
      </w:pPr>
      <w:rPr>
        <w:rFonts w:hint="default"/>
        <w:lang w:val="pl-PL" w:eastAsia="en-US" w:bidi="ar-SA"/>
      </w:rPr>
    </w:lvl>
    <w:lvl w:ilvl="8" w:tplc="4BD0ED12">
      <w:numFmt w:val="bullet"/>
      <w:lvlText w:val="•"/>
      <w:lvlJc w:val="left"/>
      <w:pPr>
        <w:ind w:left="8237" w:hanging="360"/>
      </w:pPr>
      <w:rPr>
        <w:rFonts w:hint="default"/>
        <w:lang w:val="pl-PL" w:eastAsia="en-US" w:bidi="ar-SA"/>
      </w:rPr>
    </w:lvl>
  </w:abstractNum>
  <w:num w:numId="1" w16cid:durableId="1376080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1C"/>
    <w:rsid w:val="00234306"/>
    <w:rsid w:val="003F2FED"/>
    <w:rsid w:val="005973E4"/>
    <w:rsid w:val="005B1609"/>
    <w:rsid w:val="006334DF"/>
    <w:rsid w:val="00693912"/>
    <w:rsid w:val="006E6A31"/>
    <w:rsid w:val="00753C1C"/>
    <w:rsid w:val="00776AAF"/>
    <w:rsid w:val="00930178"/>
    <w:rsid w:val="00D64C53"/>
    <w:rsid w:val="00DD3B49"/>
    <w:rsid w:val="00E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E20C"/>
  <w15:docId w15:val="{B22EC2AE-CA82-43EF-9486-FEF9C457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link w:val="Nagwek1Znak"/>
    <w:uiPriority w:val="9"/>
    <w:qFormat/>
    <w:rsid w:val="005B1609"/>
    <w:pPr>
      <w:ind w:left="282" w:right="392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uiPriority w:val="10"/>
    <w:qFormat/>
    <w:pPr>
      <w:spacing w:before="77"/>
      <w:ind w:left="1096" w:right="1075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pPr>
      <w:ind w:left="838" w:hanging="358"/>
    </w:pPr>
  </w:style>
  <w:style w:type="paragraph" w:customStyle="1" w:styleId="TableParagraph">
    <w:name w:val="Table Paragraph"/>
    <w:basedOn w:val="Normalny"/>
    <w:uiPriority w:val="1"/>
    <w:qFormat/>
    <w:pPr>
      <w:spacing w:line="268" w:lineRule="exact"/>
      <w:ind w:left="4"/>
      <w:jc w:val="center"/>
    </w:pPr>
  </w:style>
  <w:style w:type="character" w:customStyle="1" w:styleId="Nagwek1Znak">
    <w:name w:val="Nagłówek 1 Znak"/>
    <w:basedOn w:val="Domylnaczcionkaakapitu"/>
    <w:link w:val="Nagwek1"/>
    <w:uiPriority w:val="9"/>
    <w:rsid w:val="005B1609"/>
    <w:rPr>
      <w:rFonts w:ascii="Calibri" w:eastAsia="Calibri" w:hAnsi="Calibri" w:cs="Calibri"/>
      <w:b/>
      <w:bCs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Patrycja Łakus</cp:lastModifiedBy>
  <cp:revision>8</cp:revision>
  <cp:lastPrinted>2024-05-24T06:42:00Z</cp:lastPrinted>
  <dcterms:created xsi:type="dcterms:W3CDTF">2024-05-24T06:38:00Z</dcterms:created>
  <dcterms:modified xsi:type="dcterms:W3CDTF">2024-09-09T07:40:00Z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2024-05-24T00:00:00Z</vt:filetime>
  </property>
  <property fmtid="{D5CDD505-2E9C-101B-9397-08002B2CF9AE}" pid="5" name="Producer">
    <vt:lpwstr>Microsoft® Word dla Microsoft 365</vt:lpwstr>
  </property>
</Properties>
</file>