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BC2A" w14:textId="6F51E432" w:rsidR="002A0327" w:rsidRPr="00E2368E" w:rsidRDefault="002A0327" w:rsidP="000A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8E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0A6BD6" w:rsidRPr="00E2368E">
        <w:rPr>
          <w:rFonts w:ascii="Times New Roman" w:hAnsi="Times New Roman" w:cs="Times New Roman"/>
          <w:b/>
          <w:sz w:val="28"/>
          <w:szCs w:val="28"/>
        </w:rPr>
        <w:t>LXII/</w:t>
      </w:r>
      <w:r w:rsidR="00E2368E" w:rsidRPr="00E2368E">
        <w:rPr>
          <w:rFonts w:ascii="Times New Roman" w:hAnsi="Times New Roman" w:cs="Times New Roman"/>
          <w:b/>
          <w:sz w:val="28"/>
          <w:szCs w:val="28"/>
        </w:rPr>
        <w:t>457</w:t>
      </w:r>
      <w:r w:rsidR="000A6BD6" w:rsidRPr="00E2368E">
        <w:rPr>
          <w:rFonts w:ascii="Times New Roman" w:hAnsi="Times New Roman" w:cs="Times New Roman"/>
          <w:b/>
          <w:sz w:val="28"/>
          <w:szCs w:val="28"/>
        </w:rPr>
        <w:t>/23</w:t>
      </w:r>
    </w:p>
    <w:p w14:paraId="681D7E6F" w14:textId="77777777" w:rsidR="002A0327" w:rsidRPr="00E2368E" w:rsidRDefault="002A0327" w:rsidP="000A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8E">
        <w:rPr>
          <w:rFonts w:ascii="Times New Roman" w:hAnsi="Times New Roman" w:cs="Times New Roman"/>
          <w:b/>
          <w:sz w:val="28"/>
          <w:szCs w:val="28"/>
        </w:rPr>
        <w:t>RADY MIASTA I GMINY JADÓW</w:t>
      </w:r>
    </w:p>
    <w:p w14:paraId="4E8846BC" w14:textId="1C788081" w:rsidR="002A0327" w:rsidRPr="00E2368E" w:rsidRDefault="002A0327" w:rsidP="000A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8E">
        <w:rPr>
          <w:rFonts w:ascii="Times New Roman" w:hAnsi="Times New Roman" w:cs="Times New Roman"/>
          <w:b/>
          <w:sz w:val="28"/>
          <w:szCs w:val="28"/>
        </w:rPr>
        <w:t>z dnia</w:t>
      </w:r>
      <w:r w:rsidR="000A6BD6" w:rsidRPr="00E2368E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557AC0" w:rsidRPr="00E2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BD6" w:rsidRPr="00E2368E">
        <w:rPr>
          <w:rFonts w:ascii="Times New Roman" w:hAnsi="Times New Roman" w:cs="Times New Roman"/>
          <w:b/>
          <w:sz w:val="28"/>
          <w:szCs w:val="28"/>
        </w:rPr>
        <w:t>grudnia 2</w:t>
      </w:r>
      <w:r w:rsidR="00557AC0" w:rsidRPr="00E2368E">
        <w:rPr>
          <w:rFonts w:ascii="Times New Roman" w:hAnsi="Times New Roman" w:cs="Times New Roman"/>
          <w:b/>
          <w:sz w:val="28"/>
          <w:szCs w:val="28"/>
        </w:rPr>
        <w:t>0</w:t>
      </w:r>
      <w:r w:rsidR="000A6BD6" w:rsidRPr="00E2368E">
        <w:rPr>
          <w:rFonts w:ascii="Times New Roman" w:hAnsi="Times New Roman" w:cs="Times New Roman"/>
          <w:b/>
          <w:sz w:val="28"/>
          <w:szCs w:val="28"/>
        </w:rPr>
        <w:t>23</w:t>
      </w:r>
      <w:r w:rsidRPr="00E2368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1E38B4" w14:textId="77777777" w:rsidR="000A6BD6" w:rsidRPr="00E2368E" w:rsidRDefault="000A6BD6" w:rsidP="000A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E6F0A" w14:textId="1E873448" w:rsidR="002A0327" w:rsidRPr="00E2368E" w:rsidRDefault="002A0327" w:rsidP="000A6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b/>
          <w:sz w:val="28"/>
          <w:szCs w:val="28"/>
        </w:rPr>
        <w:t>w sprawie ustalenia zasad ponoszenia odpłatności za pobyt w ośrodku wsparcia</w:t>
      </w:r>
      <w:r w:rsidR="00253123" w:rsidRPr="00E2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8E">
        <w:rPr>
          <w:rFonts w:ascii="Times New Roman" w:hAnsi="Times New Roman" w:cs="Times New Roman"/>
          <w:b/>
          <w:sz w:val="28"/>
          <w:szCs w:val="28"/>
        </w:rPr>
        <w:t xml:space="preserve"> „Klub Senior+”</w:t>
      </w:r>
      <w:r w:rsidR="000A6BD6" w:rsidRPr="00E2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8E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253123" w:rsidRPr="00E2368E">
        <w:rPr>
          <w:rFonts w:ascii="Times New Roman" w:hAnsi="Times New Roman" w:cs="Times New Roman"/>
          <w:b/>
          <w:sz w:val="28"/>
          <w:szCs w:val="28"/>
        </w:rPr>
        <w:t xml:space="preserve">Nowinkach, </w:t>
      </w:r>
      <w:r w:rsidRPr="00E2368E">
        <w:rPr>
          <w:rFonts w:ascii="Times New Roman" w:hAnsi="Times New Roman" w:cs="Times New Roman"/>
          <w:b/>
          <w:sz w:val="28"/>
          <w:szCs w:val="28"/>
        </w:rPr>
        <w:t xml:space="preserve">działającego w strukturze Gminnego Ośrodka Pomocy Społecznej w </w:t>
      </w:r>
      <w:r w:rsidR="00253123" w:rsidRPr="00E2368E">
        <w:rPr>
          <w:rFonts w:ascii="Times New Roman" w:hAnsi="Times New Roman" w:cs="Times New Roman"/>
          <w:b/>
          <w:sz w:val="28"/>
          <w:szCs w:val="28"/>
        </w:rPr>
        <w:t>Jadowie</w:t>
      </w:r>
    </w:p>
    <w:p w14:paraId="0DC6BD2F" w14:textId="77777777" w:rsidR="00253123" w:rsidRPr="000A6BD6" w:rsidRDefault="00253123" w:rsidP="002A0327">
      <w:pPr>
        <w:rPr>
          <w:rFonts w:ascii="Times New Roman" w:hAnsi="Times New Roman" w:cs="Times New Roman"/>
          <w:sz w:val="24"/>
          <w:szCs w:val="24"/>
        </w:rPr>
      </w:pPr>
    </w:p>
    <w:p w14:paraId="1C5472CB" w14:textId="4B1533D8" w:rsidR="002A0327" w:rsidRPr="000A6BD6" w:rsidRDefault="002A0327" w:rsidP="002531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 xml:space="preserve">Na podstawie art. 18 ust. 2 pkt 15, art. 40 ust. 1 i art. 41 ust. 1 ustawy z dnia 8 marca 1990 r. </w:t>
      </w:r>
      <w:r w:rsidR="000A6BD6">
        <w:rPr>
          <w:rFonts w:ascii="Times New Roman" w:hAnsi="Times New Roman" w:cs="Times New Roman"/>
          <w:sz w:val="24"/>
          <w:szCs w:val="24"/>
        </w:rPr>
        <w:br/>
      </w:r>
      <w:r w:rsidRPr="000A6BD6">
        <w:rPr>
          <w:rFonts w:ascii="Times New Roman" w:hAnsi="Times New Roman" w:cs="Times New Roman"/>
          <w:sz w:val="24"/>
          <w:szCs w:val="24"/>
        </w:rPr>
        <w:t>o samorządzie</w:t>
      </w:r>
      <w:r w:rsidR="00253123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Pr="000A6BD6">
        <w:rPr>
          <w:rFonts w:ascii="Times New Roman" w:hAnsi="Times New Roman" w:cs="Times New Roman"/>
          <w:sz w:val="24"/>
          <w:szCs w:val="24"/>
        </w:rPr>
        <w:t>gminnym (Dz. U. z 202</w:t>
      </w:r>
      <w:r w:rsidR="00F92FC9" w:rsidRPr="000A6BD6">
        <w:rPr>
          <w:rFonts w:ascii="Times New Roman" w:hAnsi="Times New Roman" w:cs="Times New Roman"/>
          <w:sz w:val="24"/>
          <w:szCs w:val="24"/>
        </w:rPr>
        <w:t>3</w:t>
      </w:r>
      <w:r w:rsidRPr="000A6BD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2FC9" w:rsidRPr="000A6BD6">
        <w:rPr>
          <w:rFonts w:ascii="Times New Roman" w:hAnsi="Times New Roman" w:cs="Times New Roman"/>
          <w:sz w:val="24"/>
          <w:szCs w:val="24"/>
        </w:rPr>
        <w:t>40, z późn.</w:t>
      </w:r>
      <w:r w:rsidRPr="000A6BD6">
        <w:rPr>
          <w:rFonts w:ascii="Times New Roman" w:hAnsi="Times New Roman" w:cs="Times New Roman"/>
          <w:sz w:val="24"/>
          <w:szCs w:val="24"/>
        </w:rPr>
        <w:t xml:space="preserve"> zm.) oraz art. 97 ust. 5 ustawy </w:t>
      </w:r>
      <w:r w:rsidR="000A6BD6">
        <w:rPr>
          <w:rFonts w:ascii="Times New Roman" w:hAnsi="Times New Roman" w:cs="Times New Roman"/>
          <w:sz w:val="24"/>
          <w:szCs w:val="24"/>
        </w:rPr>
        <w:br/>
      </w:r>
      <w:r w:rsidRPr="000A6BD6">
        <w:rPr>
          <w:rFonts w:ascii="Times New Roman" w:hAnsi="Times New Roman" w:cs="Times New Roman"/>
          <w:sz w:val="24"/>
          <w:szCs w:val="24"/>
        </w:rPr>
        <w:t>z dnia 12 marca 2004 r. o pomocy</w:t>
      </w:r>
      <w:r w:rsidR="00253123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Pr="000A6BD6">
        <w:rPr>
          <w:rFonts w:ascii="Times New Roman" w:hAnsi="Times New Roman" w:cs="Times New Roman"/>
          <w:sz w:val="24"/>
          <w:szCs w:val="24"/>
        </w:rPr>
        <w:t>społecznej (Dz. U. z 202</w:t>
      </w:r>
      <w:r w:rsidR="00F92FC9" w:rsidRPr="000A6BD6">
        <w:rPr>
          <w:rFonts w:ascii="Times New Roman" w:hAnsi="Times New Roman" w:cs="Times New Roman"/>
          <w:sz w:val="24"/>
          <w:szCs w:val="24"/>
        </w:rPr>
        <w:t>3</w:t>
      </w:r>
      <w:r w:rsidRPr="000A6BD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2FC9" w:rsidRPr="000A6BD6">
        <w:rPr>
          <w:rFonts w:ascii="Times New Roman" w:hAnsi="Times New Roman" w:cs="Times New Roman"/>
          <w:sz w:val="24"/>
          <w:szCs w:val="24"/>
        </w:rPr>
        <w:t>901</w:t>
      </w:r>
      <w:r w:rsidR="00F971D3" w:rsidRPr="000A6BD6">
        <w:rPr>
          <w:rFonts w:ascii="Times New Roman" w:hAnsi="Times New Roman" w:cs="Times New Roman"/>
          <w:sz w:val="24"/>
          <w:szCs w:val="24"/>
        </w:rPr>
        <w:t>,</w:t>
      </w:r>
      <w:r w:rsidR="00F92FC9" w:rsidRPr="000A6BD6">
        <w:rPr>
          <w:rFonts w:ascii="Times New Roman" w:hAnsi="Times New Roman" w:cs="Times New Roman"/>
          <w:sz w:val="24"/>
          <w:szCs w:val="24"/>
        </w:rPr>
        <w:t xml:space="preserve"> z późn.</w:t>
      </w:r>
      <w:r w:rsidRPr="000A6BD6">
        <w:rPr>
          <w:rFonts w:ascii="Times New Roman" w:hAnsi="Times New Roman" w:cs="Times New Roman"/>
          <w:sz w:val="24"/>
          <w:szCs w:val="24"/>
        </w:rPr>
        <w:t xml:space="preserve"> zm.) uchwa</w:t>
      </w:r>
      <w:r w:rsidR="00D73495">
        <w:rPr>
          <w:rFonts w:ascii="Times New Roman" w:hAnsi="Times New Roman" w:cs="Times New Roman"/>
          <w:sz w:val="24"/>
          <w:szCs w:val="24"/>
        </w:rPr>
        <w:t>l</w:t>
      </w:r>
      <w:r w:rsidRPr="000A6BD6">
        <w:rPr>
          <w:rFonts w:ascii="Times New Roman" w:hAnsi="Times New Roman" w:cs="Times New Roman"/>
          <w:sz w:val="24"/>
          <w:szCs w:val="24"/>
        </w:rPr>
        <w:t>a się, co następuje:</w:t>
      </w:r>
    </w:p>
    <w:p w14:paraId="0501FF2F" w14:textId="0B004737" w:rsidR="002A0327" w:rsidRPr="000A6BD6" w:rsidRDefault="003B0134" w:rsidP="002531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 xml:space="preserve">§ 1. </w:t>
      </w:r>
      <w:r w:rsidR="002A0327" w:rsidRPr="000A6BD6">
        <w:rPr>
          <w:rFonts w:ascii="Times New Roman" w:hAnsi="Times New Roman" w:cs="Times New Roman"/>
          <w:sz w:val="24"/>
          <w:szCs w:val="24"/>
        </w:rPr>
        <w:t>Ustala się szczegółowe zasady ponoszenia odpłatności za pobyt uczestników w ośrodku wsparcia</w:t>
      </w:r>
      <w:r w:rsidR="00253123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="002A0327" w:rsidRPr="000A6BD6">
        <w:rPr>
          <w:rFonts w:ascii="Times New Roman" w:hAnsi="Times New Roman" w:cs="Times New Roman"/>
          <w:sz w:val="24"/>
          <w:szCs w:val="24"/>
        </w:rPr>
        <w:t>„Klub Senior</w:t>
      </w:r>
      <w:r w:rsidR="00AE2A5C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+” w </w:t>
      </w:r>
      <w:r w:rsidR="00253123" w:rsidRPr="000A6BD6">
        <w:rPr>
          <w:rFonts w:ascii="Times New Roman" w:hAnsi="Times New Roman" w:cs="Times New Roman"/>
          <w:sz w:val="24"/>
          <w:szCs w:val="24"/>
        </w:rPr>
        <w:t>Nowinkach</w:t>
      </w:r>
      <w:r w:rsidR="00AE2A5C" w:rsidRPr="000A6BD6">
        <w:rPr>
          <w:rFonts w:ascii="Times New Roman" w:hAnsi="Times New Roman" w:cs="Times New Roman"/>
          <w:sz w:val="24"/>
          <w:szCs w:val="24"/>
        </w:rPr>
        <w:t>.</w:t>
      </w:r>
    </w:p>
    <w:p w14:paraId="0947A509" w14:textId="568634B0" w:rsidR="002A0327" w:rsidRPr="000A6BD6" w:rsidRDefault="003B0134" w:rsidP="003B0134">
      <w:pPr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 xml:space="preserve">§ 2.1. </w:t>
      </w:r>
      <w:r w:rsidR="002A0327" w:rsidRPr="000A6BD6">
        <w:rPr>
          <w:rFonts w:ascii="Times New Roman" w:hAnsi="Times New Roman" w:cs="Times New Roman"/>
          <w:sz w:val="24"/>
          <w:szCs w:val="24"/>
        </w:rPr>
        <w:t>Wysokość odpłatności za pobyt uzależniona jest od sytuac</w:t>
      </w:r>
      <w:r w:rsidR="00AE2A5C" w:rsidRPr="000A6BD6">
        <w:rPr>
          <w:rFonts w:ascii="Times New Roman" w:hAnsi="Times New Roman" w:cs="Times New Roman"/>
          <w:sz w:val="24"/>
          <w:szCs w:val="24"/>
        </w:rPr>
        <w:t>ji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dochodowej uczestnika.</w:t>
      </w:r>
    </w:p>
    <w:p w14:paraId="1C92FC66" w14:textId="3BCB2982" w:rsidR="002A0327" w:rsidRPr="000A6BD6" w:rsidRDefault="002A7491" w:rsidP="002A7491">
      <w:pPr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>§</w:t>
      </w:r>
      <w:r w:rsidR="000A6BD6">
        <w:rPr>
          <w:rFonts w:ascii="Times New Roman" w:hAnsi="Times New Roman" w:cs="Times New Roman"/>
          <w:sz w:val="24"/>
          <w:szCs w:val="24"/>
        </w:rPr>
        <w:t xml:space="preserve"> </w:t>
      </w:r>
      <w:r w:rsidRPr="000A6BD6">
        <w:rPr>
          <w:rFonts w:ascii="Times New Roman" w:hAnsi="Times New Roman" w:cs="Times New Roman"/>
          <w:sz w:val="24"/>
          <w:szCs w:val="24"/>
        </w:rPr>
        <w:t>2.2.</w:t>
      </w:r>
      <w:r w:rsidR="00F92FC9" w:rsidRPr="000A6BD6">
        <w:rPr>
          <w:rFonts w:ascii="Times New Roman" w:hAnsi="Times New Roman" w:cs="Times New Roman"/>
          <w:sz w:val="24"/>
          <w:szCs w:val="24"/>
        </w:rPr>
        <w:t xml:space="preserve">Miesięczną opłatę 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uczestnika za pobyt w Klubie </w:t>
      </w:r>
      <w:r w:rsidR="00AE2A5C" w:rsidRPr="000A6BD6">
        <w:rPr>
          <w:rFonts w:ascii="Times New Roman" w:hAnsi="Times New Roman" w:cs="Times New Roman"/>
          <w:sz w:val="24"/>
          <w:szCs w:val="24"/>
        </w:rPr>
        <w:t>„</w:t>
      </w:r>
      <w:r w:rsidR="002A0327" w:rsidRPr="000A6BD6">
        <w:rPr>
          <w:rFonts w:ascii="Times New Roman" w:hAnsi="Times New Roman" w:cs="Times New Roman"/>
          <w:sz w:val="24"/>
          <w:szCs w:val="24"/>
        </w:rPr>
        <w:t>Seniora</w:t>
      </w:r>
      <w:r w:rsidR="00AE2A5C" w:rsidRPr="000A6BD6">
        <w:rPr>
          <w:rFonts w:ascii="Times New Roman" w:hAnsi="Times New Roman" w:cs="Times New Roman"/>
          <w:sz w:val="24"/>
          <w:szCs w:val="24"/>
        </w:rPr>
        <w:t>+”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="00AE2A5C" w:rsidRPr="000A6BD6">
        <w:rPr>
          <w:rFonts w:ascii="Times New Roman" w:hAnsi="Times New Roman" w:cs="Times New Roman"/>
          <w:sz w:val="24"/>
          <w:szCs w:val="24"/>
        </w:rPr>
        <w:t xml:space="preserve"> w Nowinkach </w:t>
      </w:r>
      <w:r w:rsidR="002A0327" w:rsidRPr="000A6BD6">
        <w:rPr>
          <w:rFonts w:ascii="Times New Roman" w:hAnsi="Times New Roman" w:cs="Times New Roman"/>
          <w:sz w:val="24"/>
          <w:szCs w:val="24"/>
        </w:rPr>
        <w:t>określa tabela: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01"/>
        <w:gridCol w:w="2188"/>
        <w:gridCol w:w="2201"/>
        <w:gridCol w:w="2188"/>
      </w:tblGrid>
      <w:tr w:rsidR="00F61C24" w:rsidRPr="000A6BD6" w14:paraId="7F8264E5" w14:textId="2C3E830C" w:rsidTr="00415F17">
        <w:tc>
          <w:tcPr>
            <w:tcW w:w="9004" w:type="dxa"/>
            <w:gridSpan w:val="4"/>
          </w:tcPr>
          <w:p w14:paraId="75363015" w14:textId="50EFC7B9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Dochód osoby samotnie gospodarującej lub dochód na osobę w rodzinie w stosunku do kryterium dochodowego określonego w art. 8 ust.1 pkt. 1 i 2 ustawy z dnia 12 marca 2004r. o pomocy społecznej (Dz.U. z 2023r, poz. 901 , z późn. zm) wyrażony w procentach</w:t>
            </w:r>
          </w:p>
        </w:tc>
      </w:tr>
      <w:tr w:rsidR="00F61C24" w:rsidRPr="000A6BD6" w14:paraId="13D29D7E" w14:textId="3ADF95D5" w:rsidTr="00EC660D">
        <w:tc>
          <w:tcPr>
            <w:tcW w:w="4502" w:type="dxa"/>
            <w:gridSpan w:val="2"/>
          </w:tcPr>
          <w:p w14:paraId="67CBD1B3" w14:textId="7715263D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Dochód osoby samotnie gospodarującej</w:t>
            </w:r>
          </w:p>
        </w:tc>
        <w:tc>
          <w:tcPr>
            <w:tcW w:w="4502" w:type="dxa"/>
            <w:gridSpan w:val="2"/>
          </w:tcPr>
          <w:p w14:paraId="2E83DE21" w14:textId="0F07F795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Dochód przypadający na osobę w rodzinie</w:t>
            </w:r>
          </w:p>
        </w:tc>
      </w:tr>
      <w:tr w:rsidR="00F61C24" w:rsidRPr="000A6BD6" w14:paraId="4C057570" w14:textId="13ED51FC" w:rsidTr="00F61C24">
        <w:tc>
          <w:tcPr>
            <w:tcW w:w="2251" w:type="dxa"/>
          </w:tcPr>
          <w:p w14:paraId="11F0AE96" w14:textId="7D87A00D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100% i mniej</w:t>
            </w:r>
          </w:p>
        </w:tc>
        <w:tc>
          <w:tcPr>
            <w:tcW w:w="2251" w:type="dxa"/>
          </w:tcPr>
          <w:p w14:paraId="46CC44C8" w14:textId="471E1E70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Bez opłat</w:t>
            </w:r>
          </w:p>
        </w:tc>
        <w:tc>
          <w:tcPr>
            <w:tcW w:w="2251" w:type="dxa"/>
          </w:tcPr>
          <w:p w14:paraId="59667E3B" w14:textId="7D40BEC6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100% i mniej</w:t>
            </w:r>
          </w:p>
        </w:tc>
        <w:tc>
          <w:tcPr>
            <w:tcW w:w="2251" w:type="dxa"/>
          </w:tcPr>
          <w:p w14:paraId="126EFAA7" w14:textId="46FE13C5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Bez opłat</w:t>
            </w:r>
          </w:p>
        </w:tc>
      </w:tr>
      <w:tr w:rsidR="00F61C24" w:rsidRPr="000A6BD6" w14:paraId="547EC7F2" w14:textId="4692A4CC" w:rsidTr="00F61C24">
        <w:tc>
          <w:tcPr>
            <w:tcW w:w="2251" w:type="dxa"/>
          </w:tcPr>
          <w:p w14:paraId="08771D50" w14:textId="7B713EF4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101-150%</w:t>
            </w:r>
          </w:p>
        </w:tc>
        <w:tc>
          <w:tcPr>
            <w:tcW w:w="2251" w:type="dxa"/>
          </w:tcPr>
          <w:p w14:paraId="754D095C" w14:textId="0311B6B3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251" w:type="dxa"/>
          </w:tcPr>
          <w:p w14:paraId="5CAC2E73" w14:textId="232B7C45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101-150%</w:t>
            </w:r>
          </w:p>
        </w:tc>
        <w:tc>
          <w:tcPr>
            <w:tcW w:w="2251" w:type="dxa"/>
          </w:tcPr>
          <w:p w14:paraId="02C8EE92" w14:textId="50E91683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61C24" w:rsidRPr="000A6BD6" w14:paraId="25594BC1" w14:textId="7174FCF3" w:rsidTr="00F61C24">
        <w:tc>
          <w:tcPr>
            <w:tcW w:w="2251" w:type="dxa"/>
          </w:tcPr>
          <w:p w14:paraId="1EC96469" w14:textId="7424B826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151-200%</w:t>
            </w:r>
          </w:p>
        </w:tc>
        <w:tc>
          <w:tcPr>
            <w:tcW w:w="2251" w:type="dxa"/>
          </w:tcPr>
          <w:p w14:paraId="19AF51BA" w14:textId="1AE82E96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251" w:type="dxa"/>
          </w:tcPr>
          <w:p w14:paraId="2F1DCD4A" w14:textId="556DA5EA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151-200%</w:t>
            </w:r>
          </w:p>
        </w:tc>
        <w:tc>
          <w:tcPr>
            <w:tcW w:w="2251" w:type="dxa"/>
          </w:tcPr>
          <w:p w14:paraId="3018F309" w14:textId="4D528F4E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61C24" w:rsidRPr="000A6BD6" w14:paraId="13C2832F" w14:textId="48307B4F" w:rsidTr="00F61C24">
        <w:tc>
          <w:tcPr>
            <w:tcW w:w="2251" w:type="dxa"/>
          </w:tcPr>
          <w:p w14:paraId="6DBBE39B" w14:textId="7526D368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201-250%</w:t>
            </w:r>
          </w:p>
        </w:tc>
        <w:tc>
          <w:tcPr>
            <w:tcW w:w="2251" w:type="dxa"/>
          </w:tcPr>
          <w:p w14:paraId="06960399" w14:textId="0D4822FE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251" w:type="dxa"/>
          </w:tcPr>
          <w:p w14:paraId="5C17AFDC" w14:textId="48E4EA73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201-250%</w:t>
            </w:r>
          </w:p>
        </w:tc>
        <w:tc>
          <w:tcPr>
            <w:tcW w:w="2251" w:type="dxa"/>
          </w:tcPr>
          <w:p w14:paraId="06F753C7" w14:textId="74D5D6E0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61C24" w:rsidRPr="000A6BD6" w14:paraId="0AB57154" w14:textId="77777777" w:rsidTr="00F61C24">
        <w:tc>
          <w:tcPr>
            <w:tcW w:w="2251" w:type="dxa"/>
          </w:tcPr>
          <w:p w14:paraId="73A0811D" w14:textId="3D292626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251-300%</w:t>
            </w:r>
          </w:p>
        </w:tc>
        <w:tc>
          <w:tcPr>
            <w:tcW w:w="2251" w:type="dxa"/>
          </w:tcPr>
          <w:p w14:paraId="6F86246D" w14:textId="119CA82F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251" w:type="dxa"/>
          </w:tcPr>
          <w:p w14:paraId="08306336" w14:textId="7E972A41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251-300%</w:t>
            </w:r>
          </w:p>
        </w:tc>
        <w:tc>
          <w:tcPr>
            <w:tcW w:w="2251" w:type="dxa"/>
          </w:tcPr>
          <w:p w14:paraId="435ABA9A" w14:textId="275A4AD4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61C24" w:rsidRPr="000A6BD6" w14:paraId="394DC9F0" w14:textId="77777777" w:rsidTr="00F61C24">
        <w:tc>
          <w:tcPr>
            <w:tcW w:w="2251" w:type="dxa"/>
          </w:tcPr>
          <w:p w14:paraId="5FC06D24" w14:textId="68671830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301-350%</w:t>
            </w:r>
          </w:p>
        </w:tc>
        <w:tc>
          <w:tcPr>
            <w:tcW w:w="2251" w:type="dxa"/>
          </w:tcPr>
          <w:p w14:paraId="7427F510" w14:textId="3608042F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251" w:type="dxa"/>
          </w:tcPr>
          <w:p w14:paraId="3BF151BC" w14:textId="09DC3E12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301-350%</w:t>
            </w:r>
          </w:p>
        </w:tc>
        <w:tc>
          <w:tcPr>
            <w:tcW w:w="2251" w:type="dxa"/>
          </w:tcPr>
          <w:p w14:paraId="33D97AEE" w14:textId="5AB6ED43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61C24" w:rsidRPr="000A6BD6" w14:paraId="57C1E5D4" w14:textId="77777777" w:rsidTr="00F61C24">
        <w:tc>
          <w:tcPr>
            <w:tcW w:w="2251" w:type="dxa"/>
          </w:tcPr>
          <w:p w14:paraId="1F38C6BB" w14:textId="46056810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Powyżej 350%</w:t>
            </w:r>
          </w:p>
        </w:tc>
        <w:tc>
          <w:tcPr>
            <w:tcW w:w="2251" w:type="dxa"/>
          </w:tcPr>
          <w:p w14:paraId="602CAC47" w14:textId="394FD15E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251" w:type="dxa"/>
          </w:tcPr>
          <w:p w14:paraId="2CDA1069" w14:textId="34658C52" w:rsidR="00F61C24" w:rsidRPr="000A6BD6" w:rsidRDefault="00F61C24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Powyżej 350%</w:t>
            </w:r>
          </w:p>
        </w:tc>
        <w:tc>
          <w:tcPr>
            <w:tcW w:w="2251" w:type="dxa"/>
          </w:tcPr>
          <w:p w14:paraId="44B46635" w14:textId="714305FA" w:rsidR="00F61C24" w:rsidRPr="000A6BD6" w:rsidRDefault="006A4738" w:rsidP="002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937E0" w:rsidRPr="000A6BD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20EF8786" w14:textId="77777777" w:rsidR="00253123" w:rsidRPr="000A6BD6" w:rsidRDefault="00253123" w:rsidP="0025312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18C7E81" w14:textId="7C04327F" w:rsidR="00253123" w:rsidRPr="000A6BD6" w:rsidRDefault="003B0134" w:rsidP="000A744F">
      <w:pPr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 xml:space="preserve">§3. 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W przypadku rozpoczęcia lub zakończenia pobytu w Klubie </w:t>
      </w:r>
      <w:r w:rsidR="00AE2A5C" w:rsidRPr="000A6BD6">
        <w:rPr>
          <w:rFonts w:ascii="Times New Roman" w:hAnsi="Times New Roman" w:cs="Times New Roman"/>
          <w:sz w:val="24"/>
          <w:szCs w:val="24"/>
        </w:rPr>
        <w:t>„</w:t>
      </w:r>
      <w:r w:rsidR="002A0327" w:rsidRPr="000A6BD6">
        <w:rPr>
          <w:rFonts w:ascii="Times New Roman" w:hAnsi="Times New Roman" w:cs="Times New Roman"/>
          <w:sz w:val="24"/>
          <w:szCs w:val="24"/>
        </w:rPr>
        <w:t>Senior</w:t>
      </w:r>
      <w:r w:rsidR="00AE2A5C" w:rsidRPr="000A6BD6">
        <w:rPr>
          <w:rFonts w:ascii="Times New Roman" w:hAnsi="Times New Roman" w:cs="Times New Roman"/>
          <w:sz w:val="24"/>
          <w:szCs w:val="24"/>
        </w:rPr>
        <w:t>+ w Nowinkach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="000A6BD6">
        <w:rPr>
          <w:rFonts w:ascii="Times New Roman" w:hAnsi="Times New Roman" w:cs="Times New Roman"/>
          <w:sz w:val="24"/>
          <w:szCs w:val="24"/>
        </w:rPr>
        <w:br/>
      </w:r>
      <w:r w:rsidR="002A0327" w:rsidRPr="000A6BD6">
        <w:rPr>
          <w:rFonts w:ascii="Times New Roman" w:hAnsi="Times New Roman" w:cs="Times New Roman"/>
          <w:sz w:val="24"/>
          <w:szCs w:val="24"/>
        </w:rPr>
        <w:t>w trakcie miesiąca kalendarzowego</w:t>
      </w:r>
      <w:r w:rsidR="00253123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="002A0327" w:rsidRPr="000A6BD6">
        <w:rPr>
          <w:rFonts w:ascii="Times New Roman" w:hAnsi="Times New Roman" w:cs="Times New Roman"/>
          <w:sz w:val="24"/>
          <w:szCs w:val="24"/>
        </w:rPr>
        <w:t>opłatę ustala się w wysokości proporcjonalnej do liczby dni pobytu w danym miesiącu</w:t>
      </w:r>
      <w:r w:rsidR="006A4738" w:rsidRPr="000A6BD6">
        <w:rPr>
          <w:rFonts w:ascii="Times New Roman" w:hAnsi="Times New Roman" w:cs="Times New Roman"/>
          <w:sz w:val="24"/>
          <w:szCs w:val="24"/>
        </w:rPr>
        <w:t>.</w:t>
      </w:r>
    </w:p>
    <w:p w14:paraId="45DDE066" w14:textId="79EBEA56" w:rsidR="00253123" w:rsidRPr="000A6BD6" w:rsidRDefault="00F937E0" w:rsidP="00253123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>§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4. Opłata za pobyt w Klubie </w:t>
      </w:r>
      <w:r w:rsidR="00AE2A5C" w:rsidRPr="000A6BD6">
        <w:rPr>
          <w:rFonts w:ascii="Times New Roman" w:hAnsi="Times New Roman" w:cs="Times New Roman"/>
          <w:sz w:val="24"/>
          <w:szCs w:val="24"/>
        </w:rPr>
        <w:t>„</w:t>
      </w:r>
      <w:r w:rsidR="002A0327" w:rsidRPr="000A6BD6">
        <w:rPr>
          <w:rFonts w:ascii="Times New Roman" w:hAnsi="Times New Roman" w:cs="Times New Roman"/>
          <w:sz w:val="24"/>
          <w:szCs w:val="24"/>
        </w:rPr>
        <w:t>Senior</w:t>
      </w:r>
      <w:r w:rsidR="00AE2A5C" w:rsidRPr="000A6BD6">
        <w:rPr>
          <w:rFonts w:ascii="Times New Roman" w:hAnsi="Times New Roman" w:cs="Times New Roman"/>
          <w:sz w:val="24"/>
          <w:szCs w:val="24"/>
        </w:rPr>
        <w:t>+” w Nowinkach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wnoszona jest</w:t>
      </w:r>
      <w:r w:rsidRPr="000A6BD6">
        <w:rPr>
          <w:rFonts w:ascii="Times New Roman" w:hAnsi="Times New Roman" w:cs="Times New Roman"/>
          <w:sz w:val="24"/>
          <w:szCs w:val="24"/>
        </w:rPr>
        <w:t xml:space="preserve"> przez uczestnika </w:t>
      </w:r>
      <w:r w:rsidR="000A6BD6">
        <w:rPr>
          <w:rFonts w:ascii="Times New Roman" w:hAnsi="Times New Roman" w:cs="Times New Roman"/>
          <w:sz w:val="24"/>
          <w:szCs w:val="24"/>
        </w:rPr>
        <w:br/>
      </w:r>
      <w:r w:rsidRPr="000A6BD6">
        <w:rPr>
          <w:rFonts w:ascii="Times New Roman" w:hAnsi="Times New Roman" w:cs="Times New Roman"/>
          <w:sz w:val="24"/>
          <w:szCs w:val="24"/>
        </w:rPr>
        <w:t>w okresach miesięcznych,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na rachunek bankowy Gminnego Ośrodka Pomocy</w:t>
      </w:r>
      <w:r w:rsidR="00253123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0A6BD6">
        <w:rPr>
          <w:rFonts w:ascii="Times New Roman" w:hAnsi="Times New Roman" w:cs="Times New Roman"/>
          <w:sz w:val="24"/>
          <w:szCs w:val="24"/>
        </w:rPr>
        <w:br/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w </w:t>
      </w:r>
      <w:r w:rsidR="00253123" w:rsidRPr="000A6BD6">
        <w:rPr>
          <w:rFonts w:ascii="Times New Roman" w:hAnsi="Times New Roman" w:cs="Times New Roman"/>
          <w:sz w:val="24"/>
          <w:szCs w:val="24"/>
        </w:rPr>
        <w:t>Jadowie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w terminie do 15 dnia </w:t>
      </w:r>
      <w:r w:rsidRPr="000A6BD6">
        <w:rPr>
          <w:rFonts w:ascii="Times New Roman" w:hAnsi="Times New Roman" w:cs="Times New Roman"/>
          <w:sz w:val="24"/>
          <w:szCs w:val="24"/>
        </w:rPr>
        <w:t xml:space="preserve">następnego </w:t>
      </w:r>
      <w:r w:rsidR="002A0327" w:rsidRPr="000A6BD6">
        <w:rPr>
          <w:rFonts w:ascii="Times New Roman" w:hAnsi="Times New Roman" w:cs="Times New Roman"/>
          <w:sz w:val="24"/>
          <w:szCs w:val="24"/>
        </w:rPr>
        <w:t>miesiąca</w:t>
      </w:r>
      <w:r w:rsidRPr="000A6BD6">
        <w:rPr>
          <w:rFonts w:ascii="Times New Roman" w:hAnsi="Times New Roman" w:cs="Times New Roman"/>
          <w:sz w:val="24"/>
          <w:szCs w:val="24"/>
        </w:rPr>
        <w:t>.</w:t>
      </w:r>
    </w:p>
    <w:p w14:paraId="643EF69E" w14:textId="77777777" w:rsidR="000A744F" w:rsidRPr="000A6BD6" w:rsidRDefault="000A744F" w:rsidP="00253123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BF6721B" w14:textId="452139E7" w:rsidR="002A0327" w:rsidRPr="000A6BD6" w:rsidRDefault="00F937E0" w:rsidP="00253123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2A0327" w:rsidRPr="000A6BD6">
        <w:rPr>
          <w:rFonts w:ascii="Times New Roman" w:hAnsi="Times New Roman" w:cs="Times New Roman"/>
          <w:sz w:val="24"/>
          <w:szCs w:val="24"/>
        </w:rPr>
        <w:t>5. W szczególnie uzasadnionych przypadkach osoba zainteresowana może być, na jej wniosek lub</w:t>
      </w:r>
      <w:r w:rsidR="00253123" w:rsidRPr="000A6BD6">
        <w:rPr>
          <w:rFonts w:ascii="Times New Roman" w:hAnsi="Times New Roman" w:cs="Times New Roman"/>
          <w:sz w:val="24"/>
          <w:szCs w:val="24"/>
        </w:rPr>
        <w:t xml:space="preserve"> </w:t>
      </w:r>
      <w:r w:rsidR="002A0327" w:rsidRPr="000A6BD6">
        <w:rPr>
          <w:rFonts w:ascii="Times New Roman" w:hAnsi="Times New Roman" w:cs="Times New Roman"/>
          <w:sz w:val="24"/>
          <w:szCs w:val="24"/>
        </w:rPr>
        <w:t>na wniosek pracownika socjalnego, zwolniona w całości lub w części z obowiązku ponoszenia odpłatności</w:t>
      </w:r>
      <w:r w:rsidR="006A4738" w:rsidRPr="000A6BD6">
        <w:rPr>
          <w:rFonts w:ascii="Times New Roman" w:hAnsi="Times New Roman" w:cs="Times New Roman"/>
          <w:sz w:val="24"/>
          <w:szCs w:val="24"/>
        </w:rPr>
        <w:t>.</w:t>
      </w:r>
    </w:p>
    <w:p w14:paraId="22BF154D" w14:textId="77777777" w:rsidR="000A744F" w:rsidRPr="000A6BD6" w:rsidRDefault="000A744F" w:rsidP="00253123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92F9FA0" w14:textId="22CC7084" w:rsidR="006A4738" w:rsidRPr="000A6BD6" w:rsidRDefault="003B0134" w:rsidP="00253123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 xml:space="preserve">§6. </w:t>
      </w:r>
      <w:r w:rsidR="006A4738" w:rsidRPr="000A6BD6">
        <w:rPr>
          <w:rFonts w:ascii="Times New Roman" w:hAnsi="Times New Roman" w:cs="Times New Roman"/>
          <w:sz w:val="24"/>
          <w:szCs w:val="24"/>
        </w:rPr>
        <w:t xml:space="preserve">Zwolnienie, o którym mowa w </w:t>
      </w:r>
      <w:r w:rsidR="00F937E0" w:rsidRPr="000A6BD6">
        <w:rPr>
          <w:rFonts w:ascii="Times New Roman" w:hAnsi="Times New Roman" w:cs="Times New Roman"/>
          <w:sz w:val="24"/>
          <w:szCs w:val="24"/>
        </w:rPr>
        <w:t>§</w:t>
      </w:r>
      <w:r w:rsidR="006A4738" w:rsidRPr="000A6BD6">
        <w:rPr>
          <w:rFonts w:ascii="Times New Roman" w:hAnsi="Times New Roman" w:cs="Times New Roman"/>
          <w:sz w:val="24"/>
          <w:szCs w:val="24"/>
        </w:rPr>
        <w:t>5 może nastąpić w szczególności jeżeli:</w:t>
      </w:r>
    </w:p>
    <w:p w14:paraId="296592BE" w14:textId="165F5B74" w:rsidR="006A4738" w:rsidRPr="000A6BD6" w:rsidRDefault="000A744F" w:rsidP="006A47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>o</w:t>
      </w:r>
      <w:r w:rsidR="006A4738" w:rsidRPr="000A6BD6">
        <w:rPr>
          <w:rFonts w:ascii="Times New Roman" w:hAnsi="Times New Roman" w:cs="Times New Roman"/>
          <w:sz w:val="24"/>
          <w:szCs w:val="24"/>
        </w:rPr>
        <w:t>soba ta wnosi</w:t>
      </w:r>
      <w:r w:rsidR="00064FF5" w:rsidRPr="000A6BD6">
        <w:rPr>
          <w:rFonts w:ascii="Times New Roman" w:hAnsi="Times New Roman" w:cs="Times New Roman"/>
          <w:sz w:val="24"/>
          <w:szCs w:val="24"/>
        </w:rPr>
        <w:t xml:space="preserve"> opłatę za pobyt innych członków rodziny w domu pomocy społecznej, ośrodku wsparcia lub innej placówce,</w:t>
      </w:r>
    </w:p>
    <w:p w14:paraId="5E19300D" w14:textId="4AF813A5" w:rsidR="00064FF5" w:rsidRPr="000A6BD6" w:rsidRDefault="00064FF5" w:rsidP="006A47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>występują uzasadnione okoliczności, zwłaszcza długotrwała choroba, bezrobocie, niepełnosprawność, śmierć członka rodziny, straty materialne powstałe w wyniku klęski żywiołowej lub innych zdarzeń losowych,</w:t>
      </w:r>
    </w:p>
    <w:p w14:paraId="688479D5" w14:textId="251C89DA" w:rsidR="00253123" w:rsidRPr="000A6BD6" w:rsidRDefault="000A744F" w:rsidP="000A744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>m</w:t>
      </w:r>
      <w:r w:rsidR="00064FF5" w:rsidRPr="000A6BD6">
        <w:rPr>
          <w:rFonts w:ascii="Times New Roman" w:hAnsi="Times New Roman" w:cs="Times New Roman"/>
          <w:sz w:val="24"/>
          <w:szCs w:val="24"/>
        </w:rPr>
        <w:t>ałżonkowie, zstępni, wstępni utrzy</w:t>
      </w:r>
      <w:r w:rsidR="00997FB6" w:rsidRPr="000A6BD6">
        <w:rPr>
          <w:rFonts w:ascii="Times New Roman" w:hAnsi="Times New Roman" w:cs="Times New Roman"/>
          <w:sz w:val="24"/>
          <w:szCs w:val="24"/>
        </w:rPr>
        <w:t>mują się z jednego świadczenia lub</w:t>
      </w:r>
      <w:r w:rsidR="002C7FF6">
        <w:rPr>
          <w:rFonts w:ascii="Times New Roman" w:hAnsi="Times New Roman" w:cs="Times New Roman"/>
          <w:sz w:val="24"/>
          <w:szCs w:val="24"/>
        </w:rPr>
        <w:t xml:space="preserve"> </w:t>
      </w:r>
      <w:r w:rsidR="00997FB6" w:rsidRPr="000A6BD6">
        <w:rPr>
          <w:rFonts w:ascii="Times New Roman" w:hAnsi="Times New Roman" w:cs="Times New Roman"/>
          <w:sz w:val="24"/>
          <w:szCs w:val="24"/>
        </w:rPr>
        <w:t>wynagrodzenia.</w:t>
      </w:r>
    </w:p>
    <w:p w14:paraId="443F4465" w14:textId="383B387D" w:rsidR="00253123" w:rsidRPr="000A6BD6" w:rsidRDefault="002A7491" w:rsidP="002A7491">
      <w:pPr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 xml:space="preserve">§ 7. 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253123" w:rsidRPr="000A6BD6">
        <w:rPr>
          <w:rFonts w:ascii="Times New Roman" w:hAnsi="Times New Roman" w:cs="Times New Roman"/>
          <w:sz w:val="24"/>
          <w:szCs w:val="24"/>
        </w:rPr>
        <w:t>Burmistrzowi Miasta i Gminy Jadów</w:t>
      </w:r>
      <w:r w:rsidR="002A0327" w:rsidRPr="000A6BD6">
        <w:rPr>
          <w:rFonts w:ascii="Times New Roman" w:hAnsi="Times New Roman" w:cs="Times New Roman"/>
          <w:sz w:val="24"/>
          <w:szCs w:val="24"/>
        </w:rPr>
        <w:t>.</w:t>
      </w:r>
    </w:p>
    <w:p w14:paraId="22776460" w14:textId="22F9E575" w:rsidR="00142884" w:rsidRPr="000A6BD6" w:rsidRDefault="002A7491" w:rsidP="002A0327">
      <w:pPr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 xml:space="preserve">§ 8. 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</w:t>
      </w:r>
      <w:r w:rsidR="002C7FF6">
        <w:rPr>
          <w:rFonts w:ascii="Times New Roman" w:hAnsi="Times New Roman" w:cs="Times New Roman"/>
          <w:sz w:val="24"/>
          <w:szCs w:val="24"/>
        </w:rPr>
        <w:t xml:space="preserve"> </w:t>
      </w:r>
      <w:r w:rsidR="002A0327" w:rsidRPr="000A6BD6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253123" w:rsidRPr="000A6BD6">
        <w:rPr>
          <w:rFonts w:ascii="Times New Roman" w:hAnsi="Times New Roman" w:cs="Times New Roman"/>
          <w:sz w:val="24"/>
          <w:szCs w:val="24"/>
        </w:rPr>
        <w:t>Mazowieckiego</w:t>
      </w:r>
      <w:r w:rsidR="002A0327" w:rsidRPr="000A6BD6">
        <w:rPr>
          <w:rFonts w:ascii="Times New Roman" w:hAnsi="Times New Roman" w:cs="Times New Roman"/>
          <w:sz w:val="24"/>
          <w:szCs w:val="24"/>
        </w:rPr>
        <w:t>.</w:t>
      </w:r>
      <w:r w:rsidR="002A0327" w:rsidRPr="000A6BD6">
        <w:rPr>
          <w:rFonts w:ascii="Times New Roman" w:hAnsi="Times New Roman" w:cs="Times New Roman"/>
          <w:sz w:val="24"/>
          <w:szCs w:val="24"/>
        </w:rPr>
        <w:cr/>
      </w:r>
    </w:p>
    <w:p w14:paraId="59526CBF" w14:textId="77777777" w:rsidR="00253123" w:rsidRPr="000A6BD6" w:rsidRDefault="00253123" w:rsidP="002A0327">
      <w:pPr>
        <w:rPr>
          <w:rFonts w:ascii="Times New Roman" w:hAnsi="Times New Roman" w:cs="Times New Roman"/>
          <w:sz w:val="24"/>
          <w:szCs w:val="24"/>
        </w:rPr>
      </w:pPr>
    </w:p>
    <w:p w14:paraId="4C24334B" w14:textId="77777777" w:rsidR="002C7FF6" w:rsidRPr="002C7FF6" w:rsidRDefault="002A7491" w:rsidP="002C7FF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BD6">
        <w:rPr>
          <w:rFonts w:ascii="Times New Roman" w:hAnsi="Times New Roman" w:cs="Times New Roman"/>
          <w:sz w:val="24"/>
          <w:szCs w:val="24"/>
        </w:rPr>
        <w:tab/>
      </w:r>
      <w:r w:rsidRPr="000A6BD6">
        <w:rPr>
          <w:rFonts w:ascii="Times New Roman" w:hAnsi="Times New Roman" w:cs="Times New Roman"/>
          <w:sz w:val="24"/>
          <w:szCs w:val="24"/>
        </w:rPr>
        <w:tab/>
      </w:r>
      <w:r w:rsidRPr="000A6BD6">
        <w:rPr>
          <w:rFonts w:ascii="Times New Roman" w:hAnsi="Times New Roman" w:cs="Times New Roman"/>
          <w:sz w:val="24"/>
          <w:szCs w:val="24"/>
        </w:rPr>
        <w:tab/>
      </w:r>
      <w:r w:rsidRPr="000A6BD6">
        <w:rPr>
          <w:rFonts w:ascii="Times New Roman" w:hAnsi="Times New Roman" w:cs="Times New Roman"/>
          <w:sz w:val="24"/>
          <w:szCs w:val="24"/>
        </w:rPr>
        <w:tab/>
      </w:r>
      <w:r w:rsidRPr="000A6BD6">
        <w:rPr>
          <w:rFonts w:ascii="Times New Roman" w:hAnsi="Times New Roman" w:cs="Times New Roman"/>
          <w:sz w:val="24"/>
          <w:szCs w:val="24"/>
        </w:rPr>
        <w:tab/>
      </w:r>
      <w:bookmarkStart w:id="0" w:name="_Hlk153973997"/>
      <w:r w:rsidRPr="002C7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Przewodnicząca Rady Miasta i Gminy Jadó</w:t>
      </w:r>
      <w:r w:rsidR="002C7FF6" w:rsidRPr="002C7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</w:p>
    <w:p w14:paraId="7A8C1D98" w14:textId="5B32F0DC" w:rsidR="002A7491" w:rsidRPr="002C7FF6" w:rsidRDefault="002A7491" w:rsidP="002C7FF6">
      <w:pPr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7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Regina </w:t>
      </w:r>
      <w:r w:rsidR="002C7FF6" w:rsidRPr="002C7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Maria </w:t>
      </w:r>
      <w:r w:rsidRPr="002C7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Sadlik</w:t>
      </w:r>
    </w:p>
    <w:bookmarkEnd w:id="0"/>
    <w:p w14:paraId="3401BC0A" w14:textId="77777777" w:rsidR="00253123" w:rsidRPr="000A6BD6" w:rsidRDefault="00253123" w:rsidP="002A0327">
      <w:pPr>
        <w:rPr>
          <w:rFonts w:ascii="Times New Roman" w:hAnsi="Times New Roman" w:cs="Times New Roman"/>
          <w:sz w:val="24"/>
          <w:szCs w:val="24"/>
        </w:rPr>
      </w:pPr>
    </w:p>
    <w:p w14:paraId="4197A5D9" w14:textId="77777777" w:rsidR="00253123" w:rsidRDefault="00253123" w:rsidP="002A0327"/>
    <w:p w14:paraId="71C243FB" w14:textId="77777777" w:rsidR="00253123" w:rsidRDefault="00253123" w:rsidP="002A0327"/>
    <w:p w14:paraId="44B6DF55" w14:textId="77777777" w:rsidR="00253123" w:rsidRDefault="00253123" w:rsidP="002A0327"/>
    <w:p w14:paraId="36A29021" w14:textId="77777777" w:rsidR="00253123" w:rsidRDefault="00253123" w:rsidP="002A0327"/>
    <w:p w14:paraId="15800A12" w14:textId="77777777" w:rsidR="00253123" w:rsidRDefault="00253123" w:rsidP="002A0327"/>
    <w:p w14:paraId="6C0F2456" w14:textId="77777777" w:rsidR="00253123" w:rsidRDefault="00253123" w:rsidP="002A0327"/>
    <w:p w14:paraId="1BF1E23E" w14:textId="77777777" w:rsidR="00253123" w:rsidRDefault="00253123" w:rsidP="002A0327"/>
    <w:p w14:paraId="298126B0" w14:textId="77777777" w:rsidR="00253123" w:rsidRDefault="00253123" w:rsidP="002A0327"/>
    <w:p w14:paraId="5AB5F053" w14:textId="77777777" w:rsidR="00253123" w:rsidRDefault="00253123" w:rsidP="002A0327"/>
    <w:p w14:paraId="10D17772" w14:textId="77777777" w:rsidR="00253123" w:rsidRDefault="00253123" w:rsidP="002A0327"/>
    <w:p w14:paraId="4EE01B57" w14:textId="77777777" w:rsidR="00253123" w:rsidRDefault="00253123" w:rsidP="002A0327"/>
    <w:p w14:paraId="0685CB06" w14:textId="77777777" w:rsidR="00253123" w:rsidRDefault="00253123" w:rsidP="002A0327"/>
    <w:p w14:paraId="2DF3F2B1" w14:textId="0E52C339" w:rsidR="002C7FF6" w:rsidRPr="000A6BD6" w:rsidRDefault="00253123" w:rsidP="002C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E2">
        <w:rPr>
          <w:rFonts w:ascii="Times New Roman" w:hAnsi="Times New Roman" w:cs="Times New Roman"/>
          <w:b/>
          <w:sz w:val="24"/>
          <w:szCs w:val="24"/>
        </w:rPr>
        <w:lastRenderedPageBreak/>
        <w:t>Uzasadnienie do uchwały</w:t>
      </w:r>
      <w:r>
        <w:rPr>
          <w:b/>
        </w:rPr>
        <w:t xml:space="preserve"> </w:t>
      </w:r>
      <w:r w:rsidR="002C7FF6" w:rsidRPr="000A6BD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C7FF6">
        <w:rPr>
          <w:rFonts w:ascii="Times New Roman" w:hAnsi="Times New Roman" w:cs="Times New Roman"/>
          <w:b/>
          <w:sz w:val="24"/>
          <w:szCs w:val="24"/>
        </w:rPr>
        <w:t>LXII/</w:t>
      </w:r>
      <w:r w:rsidR="00E2368E">
        <w:rPr>
          <w:rFonts w:ascii="Times New Roman" w:hAnsi="Times New Roman" w:cs="Times New Roman"/>
          <w:b/>
          <w:sz w:val="24"/>
          <w:szCs w:val="24"/>
        </w:rPr>
        <w:t>457</w:t>
      </w:r>
      <w:r w:rsidR="002C7FF6">
        <w:rPr>
          <w:rFonts w:ascii="Times New Roman" w:hAnsi="Times New Roman" w:cs="Times New Roman"/>
          <w:b/>
          <w:sz w:val="24"/>
          <w:szCs w:val="24"/>
        </w:rPr>
        <w:t>/23</w:t>
      </w:r>
    </w:p>
    <w:p w14:paraId="02B23A8F" w14:textId="77777777" w:rsidR="002C7FF6" w:rsidRPr="000A6BD6" w:rsidRDefault="002C7FF6" w:rsidP="002C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D6">
        <w:rPr>
          <w:rFonts w:ascii="Times New Roman" w:hAnsi="Times New Roman" w:cs="Times New Roman"/>
          <w:b/>
          <w:sz w:val="24"/>
          <w:szCs w:val="24"/>
        </w:rPr>
        <w:t>RADY MIASTA I GMINY JADÓW</w:t>
      </w:r>
    </w:p>
    <w:p w14:paraId="0A7D33A7" w14:textId="7286747D" w:rsidR="002C7FF6" w:rsidRDefault="002C7FF6" w:rsidP="002C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D6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660C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 2</w:t>
      </w:r>
      <w:r w:rsidR="00E2368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A6BD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0334DE3" w14:textId="77777777" w:rsidR="002C7FF6" w:rsidRPr="000A6BD6" w:rsidRDefault="002C7FF6" w:rsidP="002C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FBB1F" w14:textId="7D623097" w:rsidR="002C7FF6" w:rsidRPr="000A6BD6" w:rsidRDefault="002C7FF6" w:rsidP="002C7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BD6">
        <w:rPr>
          <w:rFonts w:ascii="Times New Roman" w:hAnsi="Times New Roman" w:cs="Times New Roman"/>
          <w:b/>
          <w:sz w:val="24"/>
          <w:szCs w:val="24"/>
        </w:rPr>
        <w:t xml:space="preserve">w sprawie ustalenia zasad ponoszenia odpłatności za pobyt w ośrodku wsparcia  </w:t>
      </w:r>
      <w:r w:rsidR="00AD6FE4">
        <w:rPr>
          <w:rFonts w:ascii="Times New Roman" w:hAnsi="Times New Roman" w:cs="Times New Roman"/>
          <w:b/>
          <w:sz w:val="24"/>
          <w:szCs w:val="24"/>
        </w:rPr>
        <w:br/>
      </w:r>
      <w:r w:rsidRPr="000A6BD6">
        <w:rPr>
          <w:rFonts w:ascii="Times New Roman" w:hAnsi="Times New Roman" w:cs="Times New Roman"/>
          <w:b/>
          <w:sz w:val="24"/>
          <w:szCs w:val="24"/>
        </w:rPr>
        <w:t>„Klub Senior+”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D6">
        <w:rPr>
          <w:rFonts w:ascii="Times New Roman" w:hAnsi="Times New Roman" w:cs="Times New Roman"/>
          <w:b/>
          <w:sz w:val="24"/>
          <w:szCs w:val="24"/>
        </w:rPr>
        <w:t>w Nowinkach, działającego w strukturze Gminnego Ośrodka Pomocy Społecznej w Jadowie</w:t>
      </w:r>
    </w:p>
    <w:p w14:paraId="41E56F97" w14:textId="77777777" w:rsidR="00D360D7" w:rsidRPr="002C7FF6" w:rsidRDefault="00253123" w:rsidP="00D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2C7FF6">
        <w:rPr>
          <w:rFonts w:ascii="Times New Roman" w:hAnsi="Times New Roman" w:cs="Times New Roman"/>
          <w:sz w:val="24"/>
          <w:szCs w:val="24"/>
        </w:rPr>
        <w:t xml:space="preserve">Klub „Senior+” w Nowinkach  został utworzony z dniem 1 stycznia 2024 r. Celem Klubu jest zapewnienie wsparcia seniorom, osobom nieaktywnym zawodowo w wieku 60+ poprzez umożliwienie im korzystania z oferty na rzecz społecznej aktywizacji. Klub jest ośrodkiem wsparcia, a zasady funkcjonowania takich placówek oparte są na podstawie przepisów ustawy o pomocy społecznej. </w:t>
      </w:r>
    </w:p>
    <w:p w14:paraId="19F6C2AF" w14:textId="43529E36" w:rsidR="00253123" w:rsidRPr="002C7FF6" w:rsidRDefault="00253123" w:rsidP="00D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2C7FF6">
        <w:rPr>
          <w:rFonts w:ascii="Times New Roman" w:hAnsi="Times New Roman" w:cs="Times New Roman"/>
          <w:sz w:val="24"/>
          <w:szCs w:val="24"/>
        </w:rPr>
        <w:t xml:space="preserve">Niniejsza uchwała reguluje zasady ponoszenia odpłatności za pobyt w Klubie „Senior+" </w:t>
      </w:r>
      <w:r w:rsidR="002C7FF6">
        <w:rPr>
          <w:rFonts w:ascii="Times New Roman" w:hAnsi="Times New Roman" w:cs="Times New Roman"/>
          <w:sz w:val="24"/>
          <w:szCs w:val="24"/>
        </w:rPr>
        <w:br/>
      </w:r>
      <w:r w:rsidRPr="002C7FF6">
        <w:rPr>
          <w:rFonts w:ascii="Times New Roman" w:hAnsi="Times New Roman" w:cs="Times New Roman"/>
          <w:sz w:val="24"/>
          <w:szCs w:val="24"/>
        </w:rPr>
        <w:t xml:space="preserve">w </w:t>
      </w:r>
      <w:r w:rsidR="00D360D7" w:rsidRPr="002C7FF6">
        <w:rPr>
          <w:rFonts w:ascii="Times New Roman" w:hAnsi="Times New Roman" w:cs="Times New Roman"/>
          <w:sz w:val="24"/>
          <w:szCs w:val="24"/>
        </w:rPr>
        <w:t>Nowinkach</w:t>
      </w:r>
      <w:r w:rsidRPr="002C7FF6">
        <w:rPr>
          <w:rFonts w:ascii="Times New Roman" w:hAnsi="Times New Roman" w:cs="Times New Roman"/>
          <w:sz w:val="24"/>
          <w:szCs w:val="24"/>
        </w:rPr>
        <w:t>. Opłata za pobyt obejmuje korzystanie z miejsca pobytu oraz z usług oferowanych przez Klub Seniora. Wysokość odpłatności za uczestnictwo w zajęciach organizowanych przez Klub Senior</w:t>
      </w:r>
      <w:r w:rsidR="00AE2A5C" w:rsidRPr="002C7FF6">
        <w:rPr>
          <w:rFonts w:ascii="Times New Roman" w:hAnsi="Times New Roman" w:cs="Times New Roman"/>
          <w:sz w:val="24"/>
          <w:szCs w:val="24"/>
        </w:rPr>
        <w:t>+ w Nowinkach</w:t>
      </w:r>
      <w:r w:rsidRPr="002C7FF6">
        <w:rPr>
          <w:rFonts w:ascii="Times New Roman" w:hAnsi="Times New Roman" w:cs="Times New Roman"/>
          <w:sz w:val="24"/>
          <w:szCs w:val="24"/>
        </w:rPr>
        <w:t xml:space="preserve"> uzależniona jest od dochodu osoby samotnie gospodarującej lub osób w rodzinie. Zgodnie z art. 97 ust. 5 ustawy z dnia </w:t>
      </w:r>
      <w:r w:rsidR="002C7FF6">
        <w:rPr>
          <w:rFonts w:ascii="Times New Roman" w:hAnsi="Times New Roman" w:cs="Times New Roman"/>
          <w:sz w:val="24"/>
          <w:szCs w:val="24"/>
        </w:rPr>
        <w:br/>
      </w:r>
      <w:r w:rsidRPr="002C7FF6">
        <w:rPr>
          <w:rFonts w:ascii="Times New Roman" w:hAnsi="Times New Roman" w:cs="Times New Roman"/>
          <w:sz w:val="24"/>
          <w:szCs w:val="24"/>
        </w:rPr>
        <w:t>12 marca 2004 r. o pomocy społecznej ( Dz. U. z 202</w:t>
      </w:r>
      <w:r w:rsidR="00AE2A5C" w:rsidRPr="002C7FF6">
        <w:rPr>
          <w:rFonts w:ascii="Times New Roman" w:hAnsi="Times New Roman" w:cs="Times New Roman"/>
          <w:sz w:val="24"/>
          <w:szCs w:val="24"/>
        </w:rPr>
        <w:t>3</w:t>
      </w:r>
      <w:r w:rsidRPr="002C7F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E2A5C" w:rsidRPr="002C7FF6">
        <w:rPr>
          <w:rFonts w:ascii="Times New Roman" w:hAnsi="Times New Roman" w:cs="Times New Roman"/>
          <w:sz w:val="24"/>
          <w:szCs w:val="24"/>
        </w:rPr>
        <w:t>901</w:t>
      </w:r>
      <w:r w:rsidRPr="002C7FF6">
        <w:rPr>
          <w:rFonts w:ascii="Times New Roman" w:hAnsi="Times New Roman" w:cs="Times New Roman"/>
          <w:sz w:val="24"/>
          <w:szCs w:val="24"/>
        </w:rPr>
        <w:t xml:space="preserve">, z późn. zm.) </w:t>
      </w:r>
      <w:r w:rsidR="00AE2A5C" w:rsidRPr="002C7FF6">
        <w:rPr>
          <w:rFonts w:ascii="Times New Roman" w:hAnsi="Times New Roman" w:cs="Times New Roman"/>
          <w:sz w:val="24"/>
          <w:szCs w:val="24"/>
        </w:rPr>
        <w:t>R</w:t>
      </w:r>
      <w:r w:rsidRPr="002C7FF6">
        <w:rPr>
          <w:rFonts w:ascii="Times New Roman" w:hAnsi="Times New Roman" w:cs="Times New Roman"/>
          <w:sz w:val="24"/>
          <w:szCs w:val="24"/>
        </w:rPr>
        <w:t xml:space="preserve">ada </w:t>
      </w:r>
      <w:r w:rsidR="00AE2A5C" w:rsidRPr="002C7FF6">
        <w:rPr>
          <w:rFonts w:ascii="Times New Roman" w:hAnsi="Times New Roman" w:cs="Times New Roman"/>
          <w:sz w:val="24"/>
          <w:szCs w:val="24"/>
        </w:rPr>
        <w:t xml:space="preserve">Miasta </w:t>
      </w:r>
      <w:r w:rsidR="002C7FF6">
        <w:rPr>
          <w:rFonts w:ascii="Times New Roman" w:hAnsi="Times New Roman" w:cs="Times New Roman"/>
          <w:sz w:val="24"/>
          <w:szCs w:val="24"/>
        </w:rPr>
        <w:br/>
      </w:r>
      <w:r w:rsidR="00AE2A5C" w:rsidRPr="002C7FF6">
        <w:rPr>
          <w:rFonts w:ascii="Times New Roman" w:hAnsi="Times New Roman" w:cs="Times New Roman"/>
          <w:sz w:val="24"/>
          <w:szCs w:val="24"/>
        </w:rPr>
        <w:t xml:space="preserve">i Gminy </w:t>
      </w:r>
      <w:r w:rsidRPr="002C7FF6">
        <w:rPr>
          <w:rFonts w:ascii="Times New Roman" w:hAnsi="Times New Roman" w:cs="Times New Roman"/>
          <w:sz w:val="24"/>
          <w:szCs w:val="24"/>
        </w:rPr>
        <w:t>jest upoważniona do ustalenia w drodze uchwały szczegółowych zasad ponoszenia odpłatności za pobyt w ośrodkach wsparcia. W związku z powyższym podjęcie ww. uchwały należy uznać za zasadne</w:t>
      </w:r>
      <w:r w:rsidR="002C7FF6" w:rsidRPr="002C7FF6">
        <w:rPr>
          <w:rFonts w:ascii="Times New Roman" w:hAnsi="Times New Roman" w:cs="Times New Roman"/>
          <w:sz w:val="24"/>
          <w:szCs w:val="24"/>
        </w:rPr>
        <w:t>.</w:t>
      </w:r>
    </w:p>
    <w:p w14:paraId="68900DC6" w14:textId="77777777" w:rsidR="002C7FF6" w:rsidRDefault="002C7FF6" w:rsidP="00D360D7">
      <w:pPr>
        <w:jc w:val="both"/>
        <w:rPr>
          <w:sz w:val="24"/>
          <w:szCs w:val="24"/>
        </w:rPr>
      </w:pPr>
    </w:p>
    <w:p w14:paraId="3F711B74" w14:textId="77777777" w:rsidR="002C7FF6" w:rsidRPr="002C7FF6" w:rsidRDefault="002C7FF6" w:rsidP="002C7FF6">
      <w:pPr>
        <w:ind w:left="2832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7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Przewodnicząca Rady Miasta i Gminy Jadów </w:t>
      </w:r>
    </w:p>
    <w:p w14:paraId="7136FEEA" w14:textId="77777777" w:rsidR="002C7FF6" w:rsidRPr="002C7FF6" w:rsidRDefault="002C7FF6" w:rsidP="002C7FF6">
      <w:pPr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7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Regina Maria Sadlik</w:t>
      </w:r>
    </w:p>
    <w:p w14:paraId="6F69D919" w14:textId="77777777" w:rsidR="002C7FF6" w:rsidRPr="002C7FF6" w:rsidRDefault="002C7FF6" w:rsidP="00D360D7">
      <w:pPr>
        <w:jc w:val="both"/>
        <w:rPr>
          <w:sz w:val="24"/>
          <w:szCs w:val="24"/>
        </w:rPr>
      </w:pPr>
    </w:p>
    <w:sectPr w:rsidR="002C7FF6" w:rsidRPr="002C7FF6" w:rsidSect="0014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CA6"/>
    <w:multiLevelType w:val="multilevel"/>
    <w:tmpl w:val="069E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52AB1"/>
    <w:multiLevelType w:val="multilevel"/>
    <w:tmpl w:val="FEEA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646F2"/>
    <w:multiLevelType w:val="multilevel"/>
    <w:tmpl w:val="072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649C6"/>
    <w:multiLevelType w:val="multilevel"/>
    <w:tmpl w:val="0414B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F04A6B"/>
    <w:multiLevelType w:val="multilevel"/>
    <w:tmpl w:val="4F9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F5464"/>
    <w:multiLevelType w:val="multilevel"/>
    <w:tmpl w:val="68A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F1068"/>
    <w:multiLevelType w:val="hybridMultilevel"/>
    <w:tmpl w:val="0DA02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15170"/>
    <w:multiLevelType w:val="hybridMultilevel"/>
    <w:tmpl w:val="D0F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1671"/>
    <w:multiLevelType w:val="hybridMultilevel"/>
    <w:tmpl w:val="38EC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C4E9A"/>
    <w:multiLevelType w:val="multilevel"/>
    <w:tmpl w:val="5AE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E2EF4"/>
    <w:multiLevelType w:val="hybridMultilevel"/>
    <w:tmpl w:val="6914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6AC5"/>
    <w:multiLevelType w:val="hybridMultilevel"/>
    <w:tmpl w:val="2A6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90778">
    <w:abstractNumId w:val="5"/>
  </w:num>
  <w:num w:numId="2" w16cid:durableId="752118379">
    <w:abstractNumId w:val="1"/>
  </w:num>
  <w:num w:numId="3" w16cid:durableId="1164583835">
    <w:abstractNumId w:val="0"/>
  </w:num>
  <w:num w:numId="4" w16cid:durableId="802965238">
    <w:abstractNumId w:val="4"/>
  </w:num>
  <w:num w:numId="5" w16cid:durableId="864909088">
    <w:abstractNumId w:val="9"/>
  </w:num>
  <w:num w:numId="6" w16cid:durableId="1928421857">
    <w:abstractNumId w:val="2"/>
  </w:num>
  <w:num w:numId="7" w16cid:durableId="1004865619">
    <w:abstractNumId w:val="10"/>
  </w:num>
  <w:num w:numId="8" w16cid:durableId="142548853">
    <w:abstractNumId w:val="8"/>
  </w:num>
  <w:num w:numId="9" w16cid:durableId="259682387">
    <w:abstractNumId w:val="6"/>
  </w:num>
  <w:num w:numId="10" w16cid:durableId="805703878">
    <w:abstractNumId w:val="7"/>
  </w:num>
  <w:num w:numId="11" w16cid:durableId="1286083415">
    <w:abstractNumId w:val="11"/>
  </w:num>
  <w:num w:numId="12" w16cid:durableId="948510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21"/>
    <w:rsid w:val="00064FF5"/>
    <w:rsid w:val="000A6BD6"/>
    <w:rsid w:val="000A744F"/>
    <w:rsid w:val="00111BC3"/>
    <w:rsid w:val="00142884"/>
    <w:rsid w:val="001E7FFE"/>
    <w:rsid w:val="00253123"/>
    <w:rsid w:val="002A0327"/>
    <w:rsid w:val="002A7491"/>
    <w:rsid w:val="002C7FF6"/>
    <w:rsid w:val="002D6374"/>
    <w:rsid w:val="003B0134"/>
    <w:rsid w:val="003D11CD"/>
    <w:rsid w:val="00516769"/>
    <w:rsid w:val="00557AC0"/>
    <w:rsid w:val="005F0DB3"/>
    <w:rsid w:val="0063484F"/>
    <w:rsid w:val="00660CE2"/>
    <w:rsid w:val="00690857"/>
    <w:rsid w:val="006A4738"/>
    <w:rsid w:val="00771D77"/>
    <w:rsid w:val="007A7422"/>
    <w:rsid w:val="0097214E"/>
    <w:rsid w:val="00997FB6"/>
    <w:rsid w:val="009C0AA0"/>
    <w:rsid w:val="00A45121"/>
    <w:rsid w:val="00AD6FE4"/>
    <w:rsid w:val="00AE2A5C"/>
    <w:rsid w:val="00B0376E"/>
    <w:rsid w:val="00B42123"/>
    <w:rsid w:val="00BA30B3"/>
    <w:rsid w:val="00C047C5"/>
    <w:rsid w:val="00CB6192"/>
    <w:rsid w:val="00CE0E99"/>
    <w:rsid w:val="00D360D7"/>
    <w:rsid w:val="00D73495"/>
    <w:rsid w:val="00E2368E"/>
    <w:rsid w:val="00F61C24"/>
    <w:rsid w:val="00F92FC9"/>
    <w:rsid w:val="00F937E0"/>
    <w:rsid w:val="00F971D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4246"/>
  <w15:docId w15:val="{C67B0014-5D11-46A2-9A00-49FA017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51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4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5121"/>
    <w:rPr>
      <w:color w:val="0000FF"/>
      <w:u w:val="single"/>
    </w:rPr>
  </w:style>
  <w:style w:type="character" w:customStyle="1" w:styleId="mw-headline">
    <w:name w:val="mw-headline"/>
    <w:basedOn w:val="Domylnaczcionkaakapitu"/>
    <w:rsid w:val="00A45121"/>
  </w:style>
  <w:style w:type="character" w:customStyle="1" w:styleId="reference-text">
    <w:name w:val="reference-text"/>
    <w:basedOn w:val="Domylnaczcionkaakapitu"/>
    <w:rsid w:val="00A45121"/>
  </w:style>
  <w:style w:type="paragraph" w:styleId="Tekstdymka">
    <w:name w:val="Balloon Text"/>
    <w:basedOn w:val="Normalny"/>
    <w:link w:val="TekstdymkaZnak"/>
    <w:uiPriority w:val="99"/>
    <w:semiHidden/>
    <w:unhideWhenUsed/>
    <w:rsid w:val="00A4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21"/>
    <w:rPr>
      <w:rFonts w:ascii="Tahoma" w:hAnsi="Tahoma" w:cs="Tahoma"/>
      <w:sz w:val="16"/>
      <w:szCs w:val="16"/>
    </w:rPr>
  </w:style>
  <w:style w:type="character" w:customStyle="1" w:styleId="visually-hidden">
    <w:name w:val="visually-hidden"/>
    <w:basedOn w:val="Domylnaczcionkaakapitu"/>
    <w:rsid w:val="00C047C5"/>
  </w:style>
  <w:style w:type="character" w:styleId="Pogrubienie">
    <w:name w:val="Strong"/>
    <w:basedOn w:val="Domylnaczcionkaakapitu"/>
    <w:uiPriority w:val="22"/>
    <w:qFormat/>
    <w:rsid w:val="00C047C5"/>
    <w:rPr>
      <w:b/>
      <w:bCs/>
    </w:rPr>
  </w:style>
  <w:style w:type="paragraph" w:styleId="Akapitzlist">
    <w:name w:val="List Paragraph"/>
    <w:basedOn w:val="Normalny"/>
    <w:uiPriority w:val="34"/>
    <w:qFormat/>
    <w:rsid w:val="00C047C5"/>
    <w:pPr>
      <w:ind w:left="720"/>
      <w:contextualSpacing/>
    </w:pPr>
  </w:style>
  <w:style w:type="character" w:customStyle="1" w:styleId="x193iq5w">
    <w:name w:val="x193iq5w"/>
    <w:basedOn w:val="Domylnaczcionkaakapitu"/>
    <w:rsid w:val="002D6374"/>
  </w:style>
  <w:style w:type="character" w:styleId="Uwydatnienie">
    <w:name w:val="Emphasis"/>
    <w:basedOn w:val="Domylnaczcionkaakapitu"/>
    <w:uiPriority w:val="20"/>
    <w:qFormat/>
    <w:rsid w:val="00B0376E"/>
    <w:rPr>
      <w:i/>
      <w:iCs/>
    </w:rPr>
  </w:style>
  <w:style w:type="table" w:styleId="Tabela-Siatka">
    <w:name w:val="Table Grid"/>
    <w:basedOn w:val="Standardowy"/>
    <w:uiPriority w:val="59"/>
    <w:rsid w:val="00F9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kowmarek@gmail.com</dc:creator>
  <cp:lastModifiedBy>Magdalena Powierża</cp:lastModifiedBy>
  <cp:revision>23</cp:revision>
  <cp:lastPrinted>2023-12-13T11:28:00Z</cp:lastPrinted>
  <dcterms:created xsi:type="dcterms:W3CDTF">2023-12-06T15:03:00Z</dcterms:created>
  <dcterms:modified xsi:type="dcterms:W3CDTF">2024-01-03T07:33:00Z</dcterms:modified>
</cp:coreProperties>
</file>