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47" w:rsidRDefault="008B16BA">
      <w:r>
        <w:t>Załącznik Nr 2 do Uchwały Nr XLVIII/375/22 Rady Gminy Jadów z dnia 28 grudnia 2022 roku</w:t>
      </w: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323647" w:rsidTr="00167636">
        <w:trPr>
          <w:trHeight w:val="283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91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647" w:rsidRDefault="008B16BA">
            <w:pPr>
              <w:spacing w:after="0"/>
              <w:ind w:left="2383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</w:tr>
      <w:tr w:rsidR="00323647" w:rsidTr="0016763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</w:tr>
      <w:tr w:rsidR="0032364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323647" w:rsidRDefault="008B16BA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 w:rsidRPr="005E1DCE">
              <w:rPr>
                <w:b w:val="0"/>
                <w:sz w:val="10"/>
                <w:highlight w:val="yellow"/>
              </w:rPr>
              <w:t>świadczenia</w:t>
            </w:r>
          </w:p>
          <w:p w:rsidR="00323647" w:rsidRDefault="008B16BA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323647" w:rsidRDefault="008B16BA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323647" w:rsidRDefault="008B16BA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323647" w:rsidRDefault="008B16BA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32364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323647" w:rsidRDefault="008B16BA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323647" w:rsidRDefault="008B16BA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323647" w:rsidRDefault="008B16BA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</w:tr>
      <w:tr w:rsidR="00323647" w:rsidTr="00167636">
        <w:trPr>
          <w:trHeight w:val="1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010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Rolnictwo i łowiectwo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3 501 900,00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01009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Spółki wodne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8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01022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3"/>
            </w:pPr>
            <w:r>
              <w:rPr>
                <w:b w:val="0"/>
                <w:sz w:val="10"/>
              </w:rPr>
              <w:t>Zwalczanie chorób zakaźnych zwierząt oraz badania monitoringowe pozostałości chemicznych i biologicznych w tkankach zwierząt i produktach pochodzenia zwierzęcego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01030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Izby rolnicze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5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gmin na rzecz izb rolniczych w wysokości 2% uzyskanych wpływów z podatku rolnego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01043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Infrastruktura wodociągowa wsi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2 739 646,00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2 739 646,00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2 739 646,00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2 739 646,00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651 354,00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651 354,00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651 354,00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651 354,00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Transport i łączność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13 115 175,00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12 753 175,00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12 753 175,00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powiatowe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8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gminne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12 754 175,00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12 392 175,00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12 392 175,00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1 833 525,00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1 833 525,00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1 833 525,00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7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6370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poniesione ze środków z Rządowego Funduszu Polski Ład: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Program Inwestycji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Strategicznych na realizację zadań inwestycyjnych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10 558 650,00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10 558 650,00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10 558 650,00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Turystyka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63095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Gospodarka mieszkaniowa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Gospodarka gruntami i nieruchomościami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Kary i odszkodowania wypłacane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lastRenderedPageBreak/>
              <w:t>710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usługowa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71004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Plany zagospodarowania przestrzennego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71095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8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6639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przekazana do samorządu województwa na inwestycje i zakupy inwestycyjne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72095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6068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4 218 466,00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4 188 466,00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3 776 787,00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3 053 836,03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722 950,97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411 679,00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Urzędy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81 525,00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81 525,00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81 525,00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78 862,03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2 662,97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61 477,03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61 477,03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61 477,03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61 477,03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11 185,00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11 185,00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11 185,00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11 185,00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1 662,97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1 662,97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1 662,97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1 662,97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75022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Rady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3 690 762,00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3 660 762,00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3 655 762,00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2 974 974,00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680 788,00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2 247 574,00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2 247 574,00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2 247 574,00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2 247 574,00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 xml:space="preserve">Wynagrodzenia </w:t>
            </w:r>
            <w:proofErr w:type="spellStart"/>
            <w:r>
              <w:rPr>
                <w:b w:val="0"/>
                <w:sz w:val="10"/>
              </w:rPr>
              <w:t>agencyjnoprowizyjne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351 400,00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Państwowy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Fundusz Rehabilitacji Osób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51 788,00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75075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Promocja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151 679,00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151 679,00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151 679,00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18 804,00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18 804,00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18 804,00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Nagrody o charakterze szczególnym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44 875,00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44 875,00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44 875,00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75101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Urzędy naczelnych organów władzy państwowej, kontroli i ochrony prawa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847 361,00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256 508,00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213 508,00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104 345,00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109 163,00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590 853,00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590 853,00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847 361,00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256 508,00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213 508,00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104 345,00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109 163,00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590 853,00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590 853,00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11 843,00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11 843,00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11 843,00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11 843,00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110 853,00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110 853,00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110 853,00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9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6230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Dotacja celowa z budżetu na finansowanie lub dofinansowanie kosztów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realizacji inwestycji i</w:t>
            </w:r>
          </w:p>
          <w:p w:rsidR="00323647" w:rsidRDefault="008B16BA">
            <w:pPr>
              <w:spacing w:after="0"/>
              <w:ind w:left="0" w:right="64"/>
            </w:pPr>
            <w:r>
              <w:rPr>
                <w:b w:val="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Różne rozliczenia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75818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Rezerwy ogólne i celowe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Rezerwy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lastRenderedPageBreak/>
              <w:t>801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15 810 225,00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15 397 225,00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14 940 144,00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11 819 545,00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3 120 599,00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457 081,00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9 323 807,00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9 003 807,00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8 668 728,00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7 429 857,00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1 238 871,00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335 079,00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335 079,00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335 079,00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335 079,00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742 939,00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742 939,00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742 939,00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742 939,00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54 194,00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54 194,00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54 194,00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54 194,00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1 046 615,00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1 046 615,00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1 046 615,00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1 046 615,00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149 288,00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149 288,00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149 288,00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149 288,00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139 300,00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139 300,00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139 300,00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139 300,00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262 271,00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262 271,00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262 271,00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262 271,00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4 974 095,00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4 974 095,00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4 974 095,00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4 974 095,00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432 026,00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432 026,00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432 026,00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432 026,00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Oddziały przedszkolne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323 703,00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323 703,00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302 875,00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253 691,00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20 828,00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20 828,00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20 828,00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20 828,00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39 680,00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10 584,00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192 817,00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192 817,00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192 817,00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192 817,00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 xml:space="preserve">Przedszkola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2 377 773,00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2 284 773,00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2 233 102,00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1 514 170,00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718 932,00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51 671,00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337 796,00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337 796,00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337 796,00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337 796,00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27 730,00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27 730,00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27 730,00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27 730,00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224 032,00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224 032,00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224 032,00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224 032,00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31 994,00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31 994,00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31 994,00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31 994,00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429 363,00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429 363,00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429 363,00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429 363,00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49 069,00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49 069,00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49 069,00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49 069,00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830 184,00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830 184,00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830 184,00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830 184,00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60 634,00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Inne formy wychowania przedszkolnego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194 824,00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194 824,00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189 356,00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181 076,00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5 468,00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5 468,00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5 468,00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5 468,00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26 597,00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26 597,00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26 597,00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26 597,00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3 810,00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3 810,00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3 810,00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3 810,00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92 141,00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Świetlice szkolne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202 564,00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202 564,00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180 432,00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13 736,00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7 736,00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7 736,00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7 736,00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7 736,00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137 979,00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137 979,00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137 979,00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137 979,00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11 077,00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Dowożenie uczniów do szkół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525 100,00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525 100,00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525 100,00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Technika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293 040,00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293 040,00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270 259,00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22 781,00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22 781,00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22 781,00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22 781,00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5 531,00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11 724,00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11 724,00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11 724,00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11 724,00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191 465,00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191 465,00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191 465,00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191 465,00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13 234,00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80117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48"/>
            </w:pPr>
            <w:r>
              <w:rPr>
                <w:b w:val="0"/>
                <w:sz w:val="10"/>
              </w:rPr>
              <w:t xml:space="preserve">Branżowe szkoły I </w:t>
            </w:r>
            <w:proofErr w:type="spellStart"/>
            <w:r>
              <w:rPr>
                <w:b w:val="0"/>
                <w:sz w:val="10"/>
              </w:rPr>
              <w:t>i</w:t>
            </w:r>
            <w:proofErr w:type="spellEnd"/>
            <w:r>
              <w:rPr>
                <w:b w:val="0"/>
                <w:sz w:val="10"/>
              </w:rPr>
              <w:t xml:space="preserve"> II stopnia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254 925,00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254 925,00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244 667,00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197 293,00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47 374,00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10 258,00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27 786,00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27 786,00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27 786,00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27 786,00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3 960,00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156 489,00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156 489,00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156 489,00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156 489,00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8 458,00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80146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48"/>
            </w:pPr>
            <w:r>
              <w:rPr>
                <w:b w:val="0"/>
                <w:sz w:val="10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60 172,00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42 122,00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42 122,00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42 122,00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80148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Stołówki szkolne i przedszkolne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978 922,00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978 922,00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976 322,00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619 648,00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356 674,00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489 635,00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489 635,00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489 635,00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489 635,00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31 973,00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31 973,00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31 973,00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31 973,00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85 574,00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12 216,00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12 216,00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12 216,00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12 216,00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313 625,00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313 625,00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313 625,00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313 625,00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0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80149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Realizacja zadań wymagających stosowania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25 356,00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20 280,00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7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Realizacja zadań wymagających stosowania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specjalnej organizacji nauki i metod pracy dla dzieci i młodzieży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1 001 029,00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1 001 029,00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1 001 029,00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978 029,00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140 201,00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140 201,00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140 201,00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140 201,00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817 792,00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817 792,00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817 792,00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817 792,00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1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80152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Realizacja zadań wymagających stosowania</w:t>
            </w:r>
          </w:p>
          <w:p w:rsidR="00323647" w:rsidRDefault="008B16BA">
            <w:pPr>
              <w:spacing w:after="0"/>
              <w:ind w:left="0" w:right="36"/>
            </w:pPr>
            <w:r>
              <w:rPr>
                <w:b w:val="0"/>
                <w:sz w:val="10"/>
              </w:rPr>
              <w:t xml:space="preserve">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b w:val="0"/>
                <w:sz w:val="10"/>
              </w:rPr>
              <w:t>i</w:t>
            </w:r>
            <w:proofErr w:type="spellEnd"/>
            <w:r>
              <w:rPr>
                <w:b w:val="0"/>
                <w:sz w:val="10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169 858,00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169 858,00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169 858,00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165 858,00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23 829,00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138 633,00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138 633,00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138 633,00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138 633,00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79 152,00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79 152,00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Ochrona zdrowia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85153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Zwalczanie narkomanii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85154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Przeciwdziałanie alkoholizmowi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2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1 729 012,00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1 729 012,00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1 180 712,00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674 299,00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506 413,00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Domy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5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9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64"/>
            </w:pPr>
            <w:r>
              <w:rPr>
                <w:b w:val="0"/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116 800,00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116 800,00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Dodatki mieszkaniowe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Zasiłki stałe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317 300,00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317 300,00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317 300,00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317 300,00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317 300,00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317 300,00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621 177,00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621 177,00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618 677,00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554 704,00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63 973,00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442 196,00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442 196,00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442 196,00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442 196,00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26 958,00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72 968,00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72 968,00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72 968,00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72 968,00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12 773,00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5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Jednostki specjalistycznego poradnictwa, mieszkania chronione i ośrodki interwencji kryzysowej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5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85228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Usługi opiekuńcze i specjalistyczne usługi opiekuńcze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124 535,00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119 595,00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60 480,00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36 122,00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36 122,00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36 122,00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85230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3"/>
            </w:pPr>
            <w:r>
              <w:rPr>
                <w:b w:val="0"/>
                <w:sz w:val="10"/>
              </w:rPr>
              <w:t>Pomoc w zakresie dożywiania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7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Edukacyjna opieka wychowawcza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85415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Pomoc materialna dla uczniów o charakterze socjalnym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Stypendia dla uczniów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3 905 513,00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3 905 513,00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551 933,00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379 811,00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172 122,00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3 353 580,00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7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3 684 000,00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3 684 000,00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330 420,00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312 561,00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17 859,00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3 353 580,00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3 353 480,00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3 353 480,00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3 353 480,00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5 110,00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5 110,00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5 110,00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5 110,00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233 176,00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233 176,00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233 176,00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233 176,00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Karta Dużej Rodziny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Wspieranie rodziny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72 306,00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67 043,00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5 263,00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9 504,00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9 504,00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9 504,00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Rodziny zastępcze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7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4 350 272,00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3 346 086,00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3 340 086,00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498 859,00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2 841 227,00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1 004 186,00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1 004 186,00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Gospodarka ściekowa i ochrona wód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130 989,00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130 989,00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130 989,00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130 989,00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69 011,00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Gospodarka odpadami komunalnymi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2 564 293,00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2 564 293,00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2 564 293,00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198 404,00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2 365 889,00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154 624,00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154 624,00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154 624,00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154 624,00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11 220,00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4 889,00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Ochrona powietrza atmosferycznego i klimatu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Oświetlenie ulic, placów i dróg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514 370,00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184 186,00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184 186,00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286 184,00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286 184,00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286 184,00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286 184,00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184 186,00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184 186,00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184 186,00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60"/>
            </w:pPr>
            <w:r>
              <w:rPr>
                <w:b w:val="0"/>
                <w:sz w:val="10"/>
              </w:rPr>
              <w:t>Wpływy i wydatki związane z gromadzeniem środków z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opłat i kar za korzystanie ze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444 109,00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444 109,00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438 109,00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300 455,00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137 654,00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19 805,00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19 805,00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19 805,00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19 805,00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 xml:space="preserve">Wynagrodzenia </w:t>
            </w:r>
            <w:proofErr w:type="spellStart"/>
            <w:r>
              <w:rPr>
                <w:b w:val="0"/>
                <w:sz w:val="10"/>
              </w:rPr>
              <w:t>agencyjnoprowizyjne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30 491,00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 w:rsidP="00167636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Kultura i ochrona dziedzictwa narodowego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1 016 500,00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1 016 500,00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92109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Domy i ośrodki kultury, świetlice i kluby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budżetu dla samorządowej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Biblioteki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budżetu dla samorządowej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2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Kultura fizyczna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92695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12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6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323647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Dotacja celowa z budżetu na finansowanie lub dofinansowanie zadań</w:t>
            </w:r>
          </w:p>
          <w:p w:rsidR="00323647" w:rsidRDefault="008B16BA">
            <w:pPr>
              <w:spacing w:after="0"/>
              <w:ind w:left="0"/>
            </w:pPr>
            <w:r>
              <w:rPr>
                <w:b w:val="0"/>
                <w:sz w:val="10"/>
              </w:rPr>
              <w:t>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114 910,00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114 910,00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114 910,00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323647" w:rsidTr="00167636">
        <w:trPr>
          <w:trHeight w:val="284"/>
        </w:trPr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 w:right="61"/>
              <w:jc w:val="center"/>
            </w:pPr>
            <w:r>
              <w:rPr>
                <w:sz w:val="10"/>
              </w:rPr>
              <w:t>Wydatki ogółem: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49 377 406,00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30 966 622,00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24 962 072,00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16 572 413,03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8 389 658,97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1 198 910,00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4 805 640,00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18 410 784,00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18 410 784,00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3 818 570,00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47" w:rsidRDefault="008B16BA">
            <w:pPr>
              <w:spacing w:after="0"/>
              <w:ind w:left="0"/>
              <w:jc w:val="right"/>
            </w:pPr>
            <w:r>
              <w:rPr>
                <w:sz w:val="10"/>
              </w:rPr>
              <w:t>0,00</w:t>
            </w:r>
          </w:p>
        </w:tc>
      </w:tr>
    </w:tbl>
    <w:p w:rsidR="00786529" w:rsidRDefault="00786529"/>
    <w:p w:rsidR="00165FF4" w:rsidRDefault="00165FF4"/>
    <w:p w:rsidR="002310F3" w:rsidRPr="002310F3" w:rsidRDefault="002310F3" w:rsidP="001B50BF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i/>
          <w:color w:val="auto"/>
          <w:szCs w:val="24"/>
        </w:rPr>
      </w:pPr>
      <w:r w:rsidRPr="002310F3">
        <w:rPr>
          <w:rFonts w:ascii="Times New Roman" w:eastAsia="Times New Roman" w:hAnsi="Times New Roman" w:cs="Times New Roman"/>
          <w:i/>
          <w:color w:val="auto"/>
          <w:szCs w:val="24"/>
        </w:rPr>
        <w:t xml:space="preserve">Przewodnicząca Rady Gminy Jadów </w:t>
      </w:r>
    </w:p>
    <w:p w:rsidR="002310F3" w:rsidRPr="002310F3" w:rsidRDefault="002310F3" w:rsidP="002310F3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Cs w:val="24"/>
        </w:rPr>
      </w:pPr>
    </w:p>
    <w:p w:rsidR="002310F3" w:rsidRPr="002310F3" w:rsidRDefault="002310F3" w:rsidP="001B50BF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i/>
          <w:color w:val="auto"/>
          <w:szCs w:val="24"/>
        </w:rPr>
      </w:pPr>
      <w:bookmarkStart w:id="0" w:name="_GoBack"/>
      <w:bookmarkEnd w:id="0"/>
      <w:r w:rsidRPr="002310F3">
        <w:rPr>
          <w:rFonts w:ascii="Times New Roman" w:eastAsia="Times New Roman" w:hAnsi="Times New Roman" w:cs="Times New Roman"/>
          <w:i/>
          <w:color w:val="auto"/>
          <w:szCs w:val="24"/>
        </w:rPr>
        <w:t>Regina Maria Sadlik</w:t>
      </w:r>
    </w:p>
    <w:p w:rsidR="00165FF4" w:rsidRDefault="00165FF4"/>
    <w:p w:rsidR="00165FF4" w:rsidRDefault="00165FF4"/>
    <w:sectPr w:rsidR="00165FF4" w:rsidSect="005E1DCE">
      <w:footerReference w:type="even" r:id="rId7"/>
      <w:footerReference w:type="first" r:id="rId8"/>
      <w:pgSz w:w="16844" w:h="11910" w:orient="landscape"/>
      <w:pgMar w:top="1418" w:right="1021" w:bottom="992" w:left="1021" w:header="708" w:footer="93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08" w:rsidRDefault="00EB6708">
      <w:pPr>
        <w:spacing w:after="0" w:line="240" w:lineRule="auto"/>
      </w:pPr>
      <w:r>
        <w:separator/>
      </w:r>
    </w:p>
  </w:endnote>
  <w:endnote w:type="continuationSeparator" w:id="0">
    <w:p w:rsidR="00EB6708" w:rsidRDefault="00EB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47" w:rsidRDefault="008B16BA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 w:rsidR="00EB6708">
      <w:fldChar w:fldCharType="begin"/>
    </w:r>
    <w:r w:rsidR="00EB6708">
      <w:instrText xml:space="preserve"> NUMPAGES   \* MERGEFORMAT </w:instrText>
    </w:r>
    <w:r w:rsidR="00EB6708">
      <w:fldChar w:fldCharType="separate"/>
    </w:r>
    <w:r w:rsidR="002C765E" w:rsidRPr="002C765E">
      <w:rPr>
        <w:b w:val="0"/>
        <w:noProof/>
        <w:sz w:val="12"/>
      </w:rPr>
      <w:t>22</w:t>
    </w:r>
    <w:r w:rsidR="00EB6708">
      <w:rPr>
        <w:b w:val="0"/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47" w:rsidRDefault="008B16BA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 w:rsidR="00EB6708">
      <w:fldChar w:fldCharType="begin"/>
    </w:r>
    <w:r w:rsidR="00EB6708">
      <w:instrText xml:space="preserve"> NUMPAGES   \* MERGEFORMAT </w:instrText>
    </w:r>
    <w:r w:rsidR="00EB6708">
      <w:fldChar w:fldCharType="separate"/>
    </w:r>
    <w:r w:rsidR="002C765E" w:rsidRPr="002C765E">
      <w:rPr>
        <w:b w:val="0"/>
        <w:noProof/>
        <w:sz w:val="12"/>
      </w:rPr>
      <w:t>22</w:t>
    </w:r>
    <w:r w:rsidR="00EB6708">
      <w:rPr>
        <w:b w:val="0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08" w:rsidRDefault="00EB6708">
      <w:pPr>
        <w:spacing w:after="0" w:line="240" w:lineRule="auto"/>
      </w:pPr>
      <w:r>
        <w:separator/>
      </w:r>
    </w:p>
  </w:footnote>
  <w:footnote w:type="continuationSeparator" w:id="0">
    <w:p w:rsidR="00EB6708" w:rsidRDefault="00EB6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47"/>
    <w:rsid w:val="00165FF4"/>
    <w:rsid w:val="00167636"/>
    <w:rsid w:val="001B50BF"/>
    <w:rsid w:val="002310F3"/>
    <w:rsid w:val="002C765E"/>
    <w:rsid w:val="00323647"/>
    <w:rsid w:val="003B0F13"/>
    <w:rsid w:val="00453B06"/>
    <w:rsid w:val="005E1DCE"/>
    <w:rsid w:val="00786529"/>
    <w:rsid w:val="008B16BA"/>
    <w:rsid w:val="00CA6D8A"/>
    <w:rsid w:val="00E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877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DCE"/>
    <w:rPr>
      <w:rFonts w:ascii="Arial" w:eastAsia="Arial" w:hAnsi="Arial" w:cs="Arial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E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DCE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877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DCE"/>
    <w:rPr>
      <w:rFonts w:ascii="Arial" w:eastAsia="Arial" w:hAnsi="Arial" w:cs="Arial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E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DCE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8325</Words>
  <Characters>49950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9</cp:revision>
  <cp:lastPrinted>2023-01-03T12:42:00Z</cp:lastPrinted>
  <dcterms:created xsi:type="dcterms:W3CDTF">2022-12-29T07:13:00Z</dcterms:created>
  <dcterms:modified xsi:type="dcterms:W3CDTF">2023-01-03T12:43:00Z</dcterms:modified>
</cp:coreProperties>
</file>